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B716">
      <w:pPr>
        <w:pStyle w:val="18"/>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邹城市钢山街道办事处钢山花园小区李官村三期综合楼装修项目</w:t>
      </w:r>
    </w:p>
    <w:p w14:paraId="2DFC204C">
      <w:pPr>
        <w:pStyle w:val="18"/>
        <w:jc w:val="center"/>
        <w:rPr>
          <w:rFonts w:hint="eastAsia" w:hAnsi="宋体"/>
          <w:b/>
          <w:color w:val="auto"/>
          <w:sz w:val="52"/>
          <w:szCs w:val="52"/>
          <w:lang w:eastAsia="zh-CN"/>
        </w:rPr>
      </w:pPr>
    </w:p>
    <w:p w14:paraId="2CC7E217">
      <w:pPr>
        <w:pStyle w:val="18"/>
        <w:jc w:val="center"/>
        <w:outlineLvl w:val="0"/>
        <w:rPr>
          <w:rFonts w:hAnsi="宋体"/>
          <w:b/>
          <w:color w:val="auto"/>
          <w:sz w:val="72"/>
          <w:szCs w:val="72"/>
        </w:rPr>
      </w:pPr>
      <w:bookmarkStart w:id="1" w:name="_Toc19227"/>
      <w:r>
        <w:rPr>
          <w:rFonts w:hint="eastAsia" w:hAnsi="宋体"/>
          <w:b/>
          <w:color w:val="auto"/>
          <w:sz w:val="72"/>
          <w:szCs w:val="72"/>
        </w:rPr>
        <w:t>竞争性磋商文件</w:t>
      </w:r>
      <w:bookmarkEnd w:id="0"/>
      <w:bookmarkEnd w:id="1"/>
    </w:p>
    <w:p w14:paraId="2D3D12F1">
      <w:pPr>
        <w:pStyle w:val="18"/>
        <w:jc w:val="center"/>
        <w:rPr>
          <w:rFonts w:hint="eastAsia" w:hAnsi="宋体" w:eastAsia="宋体"/>
          <w:b/>
          <w:color w:val="auto"/>
          <w:sz w:val="18"/>
          <w:szCs w:val="18"/>
          <w:lang w:eastAsia="zh-CN"/>
        </w:rPr>
      </w:pPr>
    </w:p>
    <w:p w14:paraId="43C55680">
      <w:pPr>
        <w:pStyle w:val="18"/>
        <w:ind w:firstLine="2872" w:firstLineChars="894"/>
        <w:outlineLvl w:val="0"/>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SDTS-ZCZB2024-039</w:t>
      </w:r>
    </w:p>
    <w:p w14:paraId="5CB8D601">
      <w:pPr>
        <w:jc w:val="center"/>
        <w:rPr>
          <w:rFonts w:ascii="宋体" w:hAnsi="宋体"/>
          <w:b/>
          <w:color w:val="auto"/>
          <w:sz w:val="36"/>
          <w:szCs w:val="36"/>
        </w:rPr>
      </w:pPr>
    </w:p>
    <w:p w14:paraId="6ED48152">
      <w:pPr>
        <w:jc w:val="center"/>
        <w:rPr>
          <w:rFonts w:ascii="宋体" w:hAnsi="宋体"/>
          <w:b/>
          <w:color w:val="auto"/>
          <w:sz w:val="36"/>
          <w:szCs w:val="36"/>
        </w:rPr>
      </w:pPr>
    </w:p>
    <w:p w14:paraId="5AE4D7DC">
      <w:pPr>
        <w:jc w:val="center"/>
        <w:rPr>
          <w:rFonts w:ascii="宋体" w:hAnsi="宋体"/>
          <w:b/>
          <w:bCs/>
          <w:color w:val="auto"/>
          <w:kern w:val="16"/>
          <w:sz w:val="36"/>
          <w:szCs w:val="36"/>
        </w:rPr>
      </w:pPr>
    </w:p>
    <w:p w14:paraId="63644B83">
      <w:pPr>
        <w:pStyle w:val="10"/>
        <w:rPr>
          <w:rFonts w:ascii="宋体" w:hAnsi="宋体"/>
          <w:b/>
          <w:bCs/>
          <w:color w:val="auto"/>
          <w:kern w:val="16"/>
          <w:sz w:val="36"/>
          <w:szCs w:val="36"/>
        </w:rPr>
      </w:pPr>
    </w:p>
    <w:p w14:paraId="0511BFDE">
      <w:pPr>
        <w:rPr>
          <w:rFonts w:ascii="宋体" w:hAnsi="宋体"/>
          <w:b/>
          <w:bCs/>
          <w:color w:val="auto"/>
          <w:kern w:val="16"/>
          <w:sz w:val="36"/>
          <w:szCs w:val="36"/>
        </w:rPr>
      </w:pPr>
    </w:p>
    <w:p w14:paraId="1310C065">
      <w:pPr>
        <w:rPr>
          <w:rFonts w:ascii="宋体" w:hAnsi="宋体"/>
          <w:b/>
          <w:bCs/>
          <w:color w:val="auto"/>
          <w:kern w:val="16"/>
          <w:sz w:val="36"/>
          <w:szCs w:val="36"/>
        </w:rPr>
      </w:pPr>
    </w:p>
    <w:p w14:paraId="33AFBB1B">
      <w:pPr>
        <w:pStyle w:val="85"/>
        <w:spacing w:line="600" w:lineRule="auto"/>
        <w:ind w:firstLine="1446" w:firstLineChars="400"/>
        <w:jc w:val="both"/>
        <w:rPr>
          <w:rFonts w:hint="eastAsia" w:ascii="宋体" w:hAnsi="宋体"/>
          <w:b/>
          <w:color w:val="auto"/>
          <w:sz w:val="36"/>
          <w:szCs w:val="36"/>
        </w:rPr>
      </w:pPr>
    </w:p>
    <w:p w14:paraId="61728ACE">
      <w:pPr>
        <w:pStyle w:val="85"/>
        <w:spacing w:line="600" w:lineRule="auto"/>
        <w:ind w:firstLine="1446" w:firstLineChars="400"/>
        <w:jc w:val="both"/>
        <w:rPr>
          <w:rFonts w:hint="eastAsia" w:ascii="宋体" w:hAnsi="宋体"/>
          <w:b/>
          <w:color w:val="auto"/>
          <w:sz w:val="36"/>
          <w:szCs w:val="36"/>
        </w:rPr>
      </w:pPr>
    </w:p>
    <w:p w14:paraId="7EC2A74E">
      <w:pPr>
        <w:pStyle w:val="85"/>
        <w:spacing w:line="600" w:lineRule="auto"/>
        <w:ind w:firstLine="1446" w:firstLineChars="400"/>
        <w:jc w:val="both"/>
        <w:rPr>
          <w:rFonts w:hint="eastAsia" w:ascii="宋体" w:hAnsi="宋体"/>
          <w:b/>
          <w:color w:val="auto"/>
          <w:sz w:val="36"/>
          <w:szCs w:val="36"/>
        </w:rPr>
      </w:pPr>
    </w:p>
    <w:p w14:paraId="57485BB4">
      <w:pPr>
        <w:pStyle w:val="85"/>
        <w:spacing w:line="600" w:lineRule="auto"/>
        <w:ind w:firstLine="1446" w:firstLineChars="400"/>
        <w:jc w:val="both"/>
        <w:rPr>
          <w:rFonts w:hint="eastAsia" w:ascii="宋体" w:hAnsi="宋体"/>
          <w:b/>
          <w:color w:val="auto"/>
          <w:sz w:val="36"/>
          <w:szCs w:val="36"/>
        </w:rPr>
      </w:pPr>
    </w:p>
    <w:p w14:paraId="0F5DDC13">
      <w:pPr>
        <w:pStyle w:val="85"/>
        <w:spacing w:line="600" w:lineRule="auto"/>
        <w:ind w:firstLine="1446" w:firstLineChars="400"/>
        <w:jc w:val="both"/>
        <w:outlineLvl w:val="0"/>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bookmarkEnd w:id="3"/>
      <w:r>
        <w:rPr>
          <w:rFonts w:hint="eastAsia" w:ascii="宋体" w:hAnsi="宋体"/>
          <w:b/>
          <w:color w:val="auto"/>
          <w:sz w:val="36"/>
          <w:szCs w:val="36"/>
          <w:lang w:eastAsia="zh-CN"/>
        </w:rPr>
        <w:t>邹城市钢山街道李官庄村村民委员会</w:t>
      </w:r>
    </w:p>
    <w:p w14:paraId="0D0217CC">
      <w:pPr>
        <w:pStyle w:val="85"/>
        <w:spacing w:line="600" w:lineRule="auto"/>
        <w:ind w:firstLine="1446" w:firstLineChars="400"/>
        <w:jc w:val="both"/>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山东泰山工程项目管理有限公司</w:t>
      </w:r>
    </w:p>
    <w:p w14:paraId="79C0C6F1">
      <w:pPr>
        <w:tabs>
          <w:tab w:val="left" w:pos="1080"/>
        </w:tabs>
        <w:spacing w:line="600" w:lineRule="auto"/>
        <w:ind w:firstLine="1446" w:firstLineChars="400"/>
        <w:rPr>
          <w:rFonts w:ascii="宋体" w:hAnsi="宋体"/>
          <w:b/>
          <w:color w:val="auto"/>
          <w:sz w:val="36"/>
          <w:szCs w:val="36"/>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四</w:t>
      </w:r>
      <w:r>
        <w:rPr>
          <w:rFonts w:hint="eastAsia" w:ascii="宋体" w:hAnsi="宋体"/>
          <w:b/>
          <w:color w:val="auto"/>
          <w:sz w:val="36"/>
          <w:szCs w:val="36"/>
        </w:rPr>
        <w:t>年</w:t>
      </w:r>
      <w:r>
        <w:rPr>
          <w:rFonts w:hint="eastAsia" w:ascii="宋体" w:hAnsi="宋体"/>
          <w:b/>
          <w:color w:val="auto"/>
          <w:sz w:val="36"/>
          <w:szCs w:val="36"/>
          <w:lang w:eastAsia="zh-CN"/>
        </w:rPr>
        <w:t>十</w:t>
      </w:r>
      <w:r>
        <w:rPr>
          <w:rFonts w:hint="eastAsia" w:ascii="宋体" w:hAnsi="宋体"/>
          <w:b/>
          <w:color w:val="auto"/>
          <w:sz w:val="36"/>
          <w:szCs w:val="36"/>
        </w:rPr>
        <w:t>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14:paraId="40FEAF89">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14:paraId="05E9238A">
          <w:pPr>
            <w:pStyle w:val="191"/>
            <w:tabs>
              <w:tab w:val="right" w:leader="dot" w:pos="9746"/>
            </w:tabs>
            <w:rPr>
              <w:color w:val="auto"/>
            </w:rPr>
          </w:pPr>
          <w:r>
            <w:rPr>
              <w:rFonts w:ascii="宋体" w:hAnsi="宋体"/>
              <w:color w:val="auto"/>
              <w:sz w:val="24"/>
            </w:rPr>
            <w:fldChar w:fldCharType="begin"/>
          </w:r>
          <w:r>
            <w:rPr>
              <w:rFonts w:ascii="宋体" w:hAnsi="宋体"/>
              <w:color w:val="auto"/>
              <w:sz w:val="24"/>
            </w:rPr>
            <w:instrText xml:space="preserve">TOC \o "1-1" \h \u </w:instrText>
          </w:r>
          <w:r>
            <w:rPr>
              <w:rFonts w:ascii="宋体" w:hAnsi="宋体"/>
              <w:color w:val="auto"/>
              <w:sz w:val="24"/>
            </w:rPr>
            <w:fldChar w:fldCharType="separate"/>
          </w:r>
        </w:p>
        <w:p w14:paraId="5F79D498">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_Toc27750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BA63B10">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2AC3BD2">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_Toc20347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第三部分  磋商组织、步骤与评审方法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C9B94CE">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第四部分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48A765A">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2743DA7">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3C548A8">
          <w:pPr>
            <w:tabs>
              <w:tab w:val="left" w:pos="1080"/>
            </w:tabs>
            <w:snapToGrid w:val="0"/>
            <w:spacing w:line="720" w:lineRule="auto"/>
            <w:ind w:firstLine="3045" w:firstLineChars="1450"/>
            <w:rPr>
              <w:rFonts w:ascii="宋体" w:hAnsi="宋体"/>
              <w:color w:val="auto"/>
              <w:sz w:val="24"/>
            </w:rPr>
          </w:pPr>
          <w:r>
            <w:rPr>
              <w:rFonts w:ascii="宋体" w:hAnsi="宋体"/>
              <w:color w:val="auto"/>
            </w:rPr>
            <w:fldChar w:fldCharType="end"/>
          </w:r>
        </w:p>
      </w:sdtContent>
    </w:sdt>
    <w:p w14:paraId="48A14670">
      <w:pPr>
        <w:spacing w:line="360" w:lineRule="auto"/>
        <w:jc w:val="center"/>
        <w:outlineLvl w:val="9"/>
        <w:rPr>
          <w:rFonts w:ascii="宋体" w:hAnsi="宋体"/>
          <w:b/>
          <w:color w:val="auto"/>
          <w:sz w:val="32"/>
          <w:szCs w:val="32"/>
        </w:rPr>
      </w:pPr>
      <w:bookmarkStart w:id="4" w:name="_Toc15040"/>
    </w:p>
    <w:p w14:paraId="7207DBF6">
      <w:pPr>
        <w:spacing w:line="360" w:lineRule="auto"/>
        <w:jc w:val="center"/>
        <w:outlineLvl w:val="9"/>
        <w:rPr>
          <w:rFonts w:ascii="宋体" w:hAnsi="宋体"/>
          <w:b/>
          <w:color w:val="auto"/>
          <w:sz w:val="32"/>
          <w:szCs w:val="32"/>
        </w:rPr>
      </w:pPr>
    </w:p>
    <w:p w14:paraId="55535E10">
      <w:pPr>
        <w:spacing w:line="360" w:lineRule="auto"/>
        <w:jc w:val="center"/>
        <w:outlineLvl w:val="9"/>
        <w:rPr>
          <w:rFonts w:ascii="宋体" w:hAnsi="宋体"/>
          <w:color w:val="auto"/>
          <w:sz w:val="32"/>
          <w:szCs w:val="32"/>
        </w:rPr>
      </w:pPr>
    </w:p>
    <w:p w14:paraId="4DFA5599">
      <w:pPr>
        <w:tabs>
          <w:tab w:val="left" w:pos="6210"/>
        </w:tabs>
        <w:rPr>
          <w:rFonts w:ascii="宋体" w:hAnsi="宋体"/>
          <w:color w:val="auto"/>
          <w:sz w:val="32"/>
          <w:szCs w:val="32"/>
        </w:rPr>
        <w:sectPr>
          <w:headerReference r:id="rId7" w:type="default"/>
          <w:footerReference r:id="rId8"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14:paraId="1C62FE24">
      <w:pPr>
        <w:pStyle w:val="3"/>
        <w:bidi w:val="0"/>
        <w:jc w:val="center"/>
        <w:outlineLvl w:val="0"/>
        <w:rPr>
          <w:rFonts w:hint="eastAsia" w:ascii="宋体" w:hAnsi="宋体" w:eastAsia="宋体" w:cs="宋体"/>
          <w:color w:val="auto"/>
          <w:sz w:val="24"/>
          <w:szCs w:val="24"/>
        </w:rPr>
      </w:pPr>
      <w:bookmarkStart w:id="5" w:name="_Toc27750"/>
      <w:r>
        <w:rPr>
          <w:rFonts w:hint="eastAsia" w:ascii="宋体" w:hAnsi="宋体" w:eastAsia="宋体" w:cs="宋体"/>
          <w:color w:val="auto"/>
          <w:sz w:val="24"/>
          <w:szCs w:val="24"/>
        </w:rPr>
        <w:t>第一部分  竞争性磋商公告</w:t>
      </w:r>
      <w:bookmarkEnd w:id="4"/>
      <w:bookmarkEnd w:id="5"/>
    </w:p>
    <w:p w14:paraId="0AE6A364">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cs="Helvetica"/>
          <w:b/>
          <w:bCs/>
          <w:color w:val="auto"/>
          <w:kern w:val="0"/>
          <w:sz w:val="24"/>
          <w:lang w:val="en" w:eastAsia="zh-CN"/>
        </w:rPr>
      </w:pPr>
      <w:bookmarkStart w:id="6" w:name="_Hlk62638239"/>
      <w:r>
        <w:rPr>
          <w:rFonts w:hint="eastAsia" w:ascii="宋体" w:hAnsi="宋体" w:cs="Helvetica"/>
          <w:b/>
          <w:bCs/>
          <w:color w:val="auto"/>
          <w:kern w:val="0"/>
          <w:sz w:val="24"/>
          <w:lang w:val="en" w:eastAsia="zh-CN"/>
        </w:rPr>
        <w:t>邹城市钢山街道办事处钢山花园小区李官村三期综合楼装修项目</w:t>
      </w:r>
    </w:p>
    <w:p w14:paraId="737E155A">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r>
        <w:rPr>
          <w:rFonts w:hint="eastAsia" w:ascii="宋体" w:hAnsi="宋体" w:cs="Helvetica"/>
          <w:b/>
          <w:bCs/>
          <w:color w:val="auto"/>
          <w:kern w:val="0"/>
          <w:sz w:val="24"/>
          <w:lang w:val="en"/>
        </w:rPr>
        <w:t>竞争性磋商公告</w:t>
      </w:r>
    </w:p>
    <w:p w14:paraId="3EFC4338">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邹城市钢山街道李官庄村村民委员会</w:t>
      </w:r>
    </w:p>
    <w:p w14:paraId="7E5CD562">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邹城市钢山街道办事处钢山花园小区李官村三期综合楼装修项目</w:t>
      </w:r>
    </w:p>
    <w:p w14:paraId="72089A75">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SDTS-ZCZB2024-039</w:t>
      </w:r>
    </w:p>
    <w:p w14:paraId="2B8FFC39">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14:paraId="415938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sz w:val="24"/>
          <w:szCs w:val="24"/>
          <w:lang w:eastAsia="zh-CN"/>
        </w:rPr>
        <w:t>邹城市钢山街道办事处钢山花园小区李官村三期综合楼装修项目，主要包括一层大厅的天棚吊顶，地砖铺贴，指示牌、LED彩屏、LED电子显示屏安装、调试，墙面长城板、踢脚线铺贴，广告字、灯箱安装等；四楼、五楼办公室天棚吊顶，地砖铺贴，门窗制作与安装，墙面长城板、金属踢脚线、乳胶漆等装修，LED彩屏、LED电子显示屏安装、调试等；电气系统（包括但不限于配电箱、配线、灯具、开关、插座等）的安装；会议室扩声系统（包括但不限于音响、功放、调音台等）安装；空调（包括风管空调、柜机、挂机）供货、安装和调试等</w:t>
      </w:r>
      <w:r>
        <w:rPr>
          <w:rFonts w:hint="eastAsia" w:ascii="宋体" w:hAnsi="宋体" w:eastAsia="宋体" w:cs="宋体"/>
          <w:color w:val="auto"/>
          <w:sz w:val="24"/>
          <w:szCs w:val="24"/>
          <w:lang w:eastAsia="zh-CN"/>
        </w:rPr>
        <w:t>。采购预算为2736786.68 元 (详见第四章采购内容及要求)</w:t>
      </w:r>
      <w:r>
        <w:rPr>
          <w:rFonts w:hint="eastAsia" w:ascii="宋体" w:hAnsi="宋体" w:cs="宋体"/>
          <w:color w:val="auto"/>
          <w:kern w:val="0"/>
          <w:sz w:val="24"/>
          <w:shd w:val="clear" w:color="auto" w:fill="FFFFFF"/>
          <w:lang w:val="en-US" w:eastAsia="zh-CN" w:bidi="ar"/>
        </w:rPr>
        <w:t>。</w:t>
      </w:r>
    </w:p>
    <w:p w14:paraId="4A8221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14:paraId="57EBB84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14:paraId="09C90376">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14:paraId="48191F8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14:paraId="7D291F2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14:paraId="33AC6D0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14:paraId="41A4DB9A">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14:paraId="5DCD9F2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14:paraId="0CFEE1C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建筑装修装饰工程专业承包二级（含）以上资质</w:t>
      </w:r>
      <w:r>
        <w:rPr>
          <w:rFonts w:hint="eastAsia" w:ascii="宋体" w:hAnsi="宋体" w:eastAsia="宋体" w:cs="宋体"/>
          <w:i w:val="0"/>
          <w:iCs w:val="0"/>
          <w:caps w:val="0"/>
          <w:color w:val="auto"/>
          <w:spacing w:val="0"/>
          <w:sz w:val="24"/>
          <w:szCs w:val="24"/>
          <w:shd w:val="clear" w:fill="FFFFFF"/>
        </w:rPr>
        <w:t>，并在人员、设备、资金等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方面具有相应的施工能力，</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无拖欠农民工工资的不良行为</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其中，供应商拟派项目经理须</w:t>
      </w:r>
      <w:r>
        <w:rPr>
          <w:rFonts w:hint="eastAsia" w:ascii="宋体" w:hAnsi="宋体" w:cs="宋体"/>
          <w:b/>
          <w:bCs/>
          <w:i w:val="0"/>
          <w:iCs w:val="0"/>
          <w:caps w:val="0"/>
          <w:color w:val="000000" w:themeColor="text1"/>
          <w:spacing w:val="0"/>
          <w:sz w:val="24"/>
          <w:szCs w:val="24"/>
          <w:u w:val="single"/>
          <w:shd w:val="clear" w:fill="FFFFFF"/>
          <w:lang w:eastAsia="zh-CN"/>
          <w14:textFill>
            <w14:solidFill>
              <w14:schemeClr w14:val="tx1"/>
            </w14:solidFill>
          </w14:textFill>
        </w:rPr>
        <w:t>具备本单位注册的建筑工程专业贰级（含）以上注册建造师执业资格</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，具备</w:t>
      </w:r>
      <w:r>
        <w:rPr>
          <w:rFonts w:hint="eastAsia" w:ascii="宋体" w:hAnsi="宋体" w:eastAsia="宋体" w:cs="宋体"/>
          <w:b/>
          <w:bCs/>
          <w:i w:val="0"/>
          <w:iCs w:val="0"/>
          <w:caps w:val="0"/>
          <w:color w:val="000000" w:themeColor="text1"/>
          <w:spacing w:val="0"/>
          <w:sz w:val="24"/>
          <w:szCs w:val="24"/>
          <w:u w:val="single"/>
          <w:shd w:val="clear" w:fill="FFFFFF"/>
          <w14:textFill>
            <w14:solidFill>
              <w14:schemeClr w14:val="tx1"/>
            </w14:solidFill>
          </w14:textFill>
        </w:rPr>
        <w:t>有效的安全生产考核证书（B证）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，且未担任其</w:t>
      </w:r>
      <w:r>
        <w:rPr>
          <w:rFonts w:hint="eastAsia" w:ascii="宋体" w:hAnsi="宋体" w:eastAsia="宋体" w:cs="宋体"/>
          <w:i w:val="0"/>
          <w:iCs w:val="0"/>
          <w:caps w:val="0"/>
          <w:color w:val="auto"/>
          <w:spacing w:val="0"/>
          <w:sz w:val="24"/>
          <w:szCs w:val="24"/>
          <w:shd w:val="clear" w:fill="FFFFFF"/>
        </w:rPr>
        <w:t>他在施建设工程项目的项目经理</w:t>
      </w:r>
      <w:r>
        <w:rPr>
          <w:rFonts w:hint="eastAsia" w:ascii="宋体" w:hAnsi="宋体" w:cs="宋体"/>
          <w:bCs/>
          <w:color w:val="auto"/>
          <w:kern w:val="0"/>
          <w:sz w:val="24"/>
        </w:rPr>
        <w:t>。</w:t>
      </w:r>
    </w:p>
    <w:p w14:paraId="09E1330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6FD4FB4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本单位营业执照(副本原件或加盖单位公章复印件)、资质证书（原件或加盖单位公章复印件）、安全生产许可证（副本原件或加盖单位公章复印件）、项目经理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或加盖单位公章复印件）及建造师安全生产考核合格证B证（原件或加盖单位公章复印件）、法定代表人或授权委托人有效身份证原件及法人授权委托书原件以及竞争性磋商文件第三部分磋商组织、步骤与评审方法中要求的相关证件资料等。</w:t>
      </w:r>
    </w:p>
    <w:p w14:paraId="62D6061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w:t>
      </w:r>
      <w:r>
        <w:rPr>
          <w:rFonts w:hint="eastAsia" w:ascii="宋体" w:hAnsi="宋体" w:cs="宋体"/>
          <w:b/>
          <w:bCs/>
          <w:i w:val="0"/>
          <w:iCs w:val="0"/>
          <w:caps w:val="0"/>
          <w:color w:val="auto"/>
          <w:spacing w:val="0"/>
          <w:sz w:val="24"/>
          <w:szCs w:val="24"/>
          <w:shd w:val="clear" w:fill="FFFFFF"/>
          <w:lang w:eastAsia="zh-CN"/>
        </w:rPr>
        <w:t>供应商应按</w:t>
      </w:r>
      <w:r>
        <w:rPr>
          <w:rFonts w:hint="eastAsia" w:ascii="宋体" w:hAnsi="宋体" w:eastAsia="宋体" w:cs="宋体"/>
          <w:b/>
          <w:bCs/>
          <w:i w:val="0"/>
          <w:iCs w:val="0"/>
          <w:caps w:val="0"/>
          <w:color w:val="auto"/>
          <w:spacing w:val="0"/>
          <w:sz w:val="24"/>
          <w:szCs w:val="24"/>
          <w:shd w:val="clear" w:fill="FFFFFF"/>
        </w:rPr>
        <w:t>上述</w:t>
      </w:r>
      <w:r>
        <w:rPr>
          <w:rFonts w:hint="eastAsia" w:ascii="宋体" w:hAnsi="宋体" w:cs="宋体"/>
          <w:b/>
          <w:bCs/>
          <w:i w:val="0"/>
          <w:iCs w:val="0"/>
          <w:caps w:val="0"/>
          <w:color w:val="auto"/>
          <w:spacing w:val="0"/>
          <w:sz w:val="24"/>
          <w:szCs w:val="24"/>
          <w:shd w:val="clear" w:fill="FFFFFF"/>
          <w:lang w:eastAsia="zh-CN"/>
        </w:rPr>
        <w:t>要求提供有关</w:t>
      </w:r>
      <w:r>
        <w:rPr>
          <w:rFonts w:hint="eastAsia" w:ascii="宋体" w:hAnsi="宋体" w:eastAsia="宋体" w:cs="宋体"/>
          <w:b/>
          <w:bCs/>
          <w:i w:val="0"/>
          <w:iCs w:val="0"/>
          <w:caps w:val="0"/>
          <w:color w:val="auto"/>
          <w:spacing w:val="0"/>
          <w:sz w:val="24"/>
          <w:szCs w:val="24"/>
          <w:shd w:val="clear" w:fill="FFFFFF"/>
        </w:rPr>
        <w:t>材料、证件，</w:t>
      </w:r>
      <w:r>
        <w:rPr>
          <w:rFonts w:hint="eastAsia" w:ascii="宋体" w:hAnsi="宋体" w:cs="宋体"/>
          <w:b/>
          <w:bCs/>
          <w:i w:val="0"/>
          <w:iCs w:val="0"/>
          <w:caps w:val="0"/>
          <w:color w:val="auto"/>
          <w:spacing w:val="0"/>
          <w:sz w:val="24"/>
          <w:szCs w:val="24"/>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shd w:val="clear" w:fill="FFFFFF"/>
        </w:rPr>
        <w:t>编制在响应文件中</w:t>
      </w:r>
      <w:r>
        <w:rPr>
          <w:rFonts w:hint="eastAsia" w:ascii="宋体" w:hAnsi="宋体" w:cs="宋体"/>
          <w:b/>
          <w:bCs/>
          <w:i w:val="0"/>
          <w:iCs w:val="0"/>
          <w:caps w:val="0"/>
          <w:color w:val="auto"/>
          <w:spacing w:val="0"/>
          <w:sz w:val="24"/>
          <w:szCs w:val="24"/>
          <w:shd w:val="clear" w:fill="FFFFFF"/>
          <w:lang w:eastAsia="zh-CN"/>
        </w:rPr>
        <w:t>的</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cs="宋体"/>
          <w:b/>
          <w:bCs/>
          <w:i w:val="0"/>
          <w:iCs w:val="0"/>
          <w:caps w:val="0"/>
          <w:color w:val="auto"/>
          <w:spacing w:val="0"/>
          <w:sz w:val="24"/>
          <w:szCs w:val="24"/>
          <w:shd w:val="clear" w:fill="FFFFFF"/>
          <w:lang w:eastAsia="zh-CN"/>
        </w:rPr>
        <w:t>无需再单独提供；</w:t>
      </w:r>
      <w:r>
        <w:rPr>
          <w:rFonts w:hint="eastAsia" w:ascii="宋体" w:hAnsi="宋体" w:eastAsia="宋体" w:cs="宋体"/>
          <w:b/>
          <w:bCs/>
          <w:i w:val="0"/>
          <w:iCs w:val="0"/>
          <w:caps w:val="0"/>
          <w:color w:val="auto"/>
          <w:spacing w:val="0"/>
          <w:sz w:val="24"/>
          <w:szCs w:val="24"/>
          <w:shd w:val="clear" w:fill="FFFFFF"/>
        </w:rPr>
        <w:t>若供应商未将</w:t>
      </w:r>
      <w:r>
        <w:rPr>
          <w:rFonts w:hint="eastAsia" w:ascii="宋体" w:hAnsi="宋体" w:cs="宋体"/>
          <w:b/>
          <w:bCs/>
          <w:i w:val="0"/>
          <w:iCs w:val="0"/>
          <w:caps w:val="0"/>
          <w:color w:val="auto"/>
          <w:spacing w:val="0"/>
          <w:sz w:val="24"/>
          <w:szCs w:val="24"/>
          <w:shd w:val="clear" w:fill="FFFFFF"/>
          <w:lang w:eastAsia="zh-CN"/>
        </w:rPr>
        <w:t>相关材料、证件的</w:t>
      </w:r>
      <w:r>
        <w:rPr>
          <w:rFonts w:hint="eastAsia" w:ascii="宋体" w:hAnsi="宋体" w:eastAsia="宋体" w:cs="宋体"/>
          <w:b/>
          <w:bCs/>
          <w:i w:val="0"/>
          <w:iCs w:val="0"/>
          <w:caps w:val="0"/>
          <w:color w:val="auto"/>
          <w:spacing w:val="0"/>
          <w:sz w:val="24"/>
          <w:szCs w:val="24"/>
          <w:shd w:val="clear" w:fill="FFFFFF"/>
        </w:rPr>
        <w:t>复印件</w:t>
      </w:r>
      <w:r>
        <w:rPr>
          <w:rFonts w:hint="eastAsia" w:ascii="宋体" w:hAnsi="宋体" w:cs="宋体"/>
          <w:b/>
          <w:bCs/>
          <w:i w:val="0"/>
          <w:iCs w:val="0"/>
          <w:caps w:val="0"/>
          <w:color w:val="auto"/>
          <w:spacing w:val="0"/>
          <w:sz w:val="24"/>
          <w:szCs w:val="24"/>
          <w:shd w:val="clear" w:fill="FFFFFF"/>
          <w:lang w:eastAsia="zh-CN"/>
        </w:rPr>
        <w:t>（加盖）</w:t>
      </w:r>
      <w:r>
        <w:rPr>
          <w:rFonts w:hint="eastAsia" w:ascii="宋体" w:hAnsi="宋体" w:eastAsia="宋体" w:cs="宋体"/>
          <w:b/>
          <w:bCs/>
          <w:i w:val="0"/>
          <w:iCs w:val="0"/>
          <w:caps w:val="0"/>
          <w:color w:val="auto"/>
          <w:spacing w:val="0"/>
          <w:sz w:val="24"/>
          <w:szCs w:val="24"/>
          <w:shd w:val="clear" w:fill="FFFFFF"/>
        </w:rPr>
        <w:t>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w:t>
      </w:r>
      <w:r>
        <w:rPr>
          <w:rFonts w:hint="eastAsia" w:ascii="宋体" w:hAnsi="宋体" w:cs="宋体"/>
          <w:b/>
          <w:bCs/>
          <w:i w:val="0"/>
          <w:iCs w:val="0"/>
          <w:caps w:val="0"/>
          <w:color w:val="auto"/>
          <w:spacing w:val="0"/>
          <w:sz w:val="24"/>
          <w:szCs w:val="24"/>
          <w:shd w:val="clear" w:fill="FFFFFF"/>
          <w:lang w:eastAsia="zh-CN"/>
        </w:rPr>
        <w:t>单独提供了有关材料、证件</w:t>
      </w:r>
      <w:r>
        <w:rPr>
          <w:rFonts w:hint="eastAsia" w:ascii="宋体" w:hAnsi="宋体" w:eastAsia="宋体" w:cs="宋体"/>
          <w:b/>
          <w:bCs/>
          <w:i w:val="0"/>
          <w:iCs w:val="0"/>
          <w:caps w:val="0"/>
          <w:color w:val="auto"/>
          <w:spacing w:val="0"/>
          <w:sz w:val="24"/>
          <w:szCs w:val="24"/>
          <w:shd w:val="clear" w:fill="FFFFFF"/>
        </w:rPr>
        <w:t>而改变。供应商在磋商时未按上述要求提供证明材料的，按无效响应文件处理或按评审办法规定不予认可。</w:t>
      </w:r>
    </w:p>
    <w:p w14:paraId="03700E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14:paraId="3880D54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14:paraId="1C19E1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日至</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eastAsia="宋体" w:cs="宋体"/>
          <w:color w:val="auto"/>
          <w:sz w:val="24"/>
          <w:szCs w:val="24"/>
          <w:lang w:eastAsia="zh-CN"/>
        </w:rPr>
        <w:t>分</w:t>
      </w:r>
    </w:p>
    <w:p w14:paraId="3628FC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14:paraId="6B2479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14:paraId="576787C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14:paraId="08F83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邹城市钢山街道李官庄村村民委员会</w:t>
      </w:r>
      <w:r>
        <w:rPr>
          <w:rFonts w:hint="eastAsia" w:ascii="宋体" w:hAnsi="宋体" w:eastAsia="宋体" w:cs="宋体"/>
          <w:color w:val="auto"/>
          <w:sz w:val="24"/>
          <w:szCs w:val="24"/>
          <w:lang w:eastAsia="zh-CN"/>
        </w:rPr>
        <w:t>于</w:t>
      </w:r>
      <w:r>
        <w:rPr>
          <w:rFonts w:hint="eastAsia" w:ascii="宋体" w:hAnsi="宋体" w:cs="宋体"/>
          <w:color w:val="auto"/>
          <w:sz w:val="24"/>
          <w:szCs w:val="24"/>
          <w:lang w:eastAsia="zh-CN"/>
        </w:rPr>
        <w:t>2024年</w:t>
      </w:r>
      <w:r>
        <w:rPr>
          <w:rFonts w:hint="eastAsia" w:ascii="宋体" w:hAnsi="宋体" w:cs="宋体"/>
          <w:color w:val="auto"/>
          <w:sz w:val="24"/>
          <w:szCs w:val="24"/>
          <w:lang w:val="en-US" w:eastAsia="zh-CN"/>
        </w:rPr>
        <w:t>10</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22</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分</w:t>
      </w:r>
      <w:r>
        <w:rPr>
          <w:rFonts w:hint="eastAsia" w:ascii="宋体" w:hAnsi="宋体" w:eastAsia="宋体" w:cs="宋体"/>
          <w:color w:val="auto"/>
          <w:sz w:val="24"/>
          <w:szCs w:val="24"/>
          <w:lang w:eastAsia="zh-CN"/>
        </w:rPr>
        <w:t>磋商开始前在</w:t>
      </w:r>
      <w:r>
        <w:rPr>
          <w:rFonts w:hint="eastAsia" w:ascii="宋体" w:hAnsi="宋体" w:cs="宋体"/>
          <w:color w:val="auto"/>
          <w:sz w:val="24"/>
          <w:szCs w:val="24"/>
          <w:lang w:eastAsia="zh-CN"/>
        </w:rPr>
        <w:t>邹城市钢山街道公共资源交易中心开标室</w:t>
      </w:r>
      <w:r>
        <w:rPr>
          <w:rFonts w:hint="eastAsia" w:ascii="宋体" w:hAnsi="宋体" w:eastAsia="宋体" w:cs="宋体"/>
          <w:color w:val="auto"/>
          <w:sz w:val="24"/>
          <w:szCs w:val="24"/>
          <w:lang w:eastAsia="zh-CN"/>
        </w:rPr>
        <w:t>受理供应商磋商响应文件的递交；</w:t>
      </w:r>
    </w:p>
    <w:p w14:paraId="503398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14:paraId="0A6A529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14:paraId="07934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w:t>
      </w:r>
      <w:r>
        <w:rPr>
          <w:rFonts w:hint="eastAsia" w:ascii="宋体" w:hAnsi="宋体" w:cs="宋体"/>
          <w:color w:val="auto"/>
          <w:sz w:val="24"/>
          <w:szCs w:val="24"/>
          <w:lang w:eastAsia="zh-CN"/>
        </w:rPr>
        <w:t>2024年</w:t>
      </w:r>
      <w:r>
        <w:rPr>
          <w:rFonts w:hint="eastAsia" w:ascii="宋体" w:hAnsi="宋体" w:cs="宋体"/>
          <w:color w:val="auto"/>
          <w:sz w:val="24"/>
          <w:szCs w:val="24"/>
          <w:lang w:val="en-US" w:eastAsia="zh-CN"/>
        </w:rPr>
        <w:t>10</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22</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分</w:t>
      </w:r>
      <w:r>
        <w:rPr>
          <w:rFonts w:hint="eastAsia" w:ascii="宋体" w:hAnsi="宋体" w:eastAsia="宋体" w:cs="宋体"/>
          <w:color w:val="auto"/>
          <w:sz w:val="24"/>
          <w:szCs w:val="24"/>
          <w:lang w:eastAsia="zh-CN"/>
        </w:rPr>
        <w:t>。</w:t>
      </w:r>
    </w:p>
    <w:p w14:paraId="254DE7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cs="宋体"/>
          <w:color w:val="auto"/>
          <w:sz w:val="24"/>
          <w:szCs w:val="24"/>
          <w:lang w:eastAsia="zh-CN"/>
        </w:rPr>
        <w:t>邹城市钢山街道公共资源交易中心开标室</w:t>
      </w:r>
      <w:r>
        <w:rPr>
          <w:rFonts w:hint="eastAsia" w:ascii="宋体" w:hAnsi="宋体" w:eastAsia="宋体" w:cs="宋体"/>
          <w:color w:val="auto"/>
          <w:sz w:val="24"/>
          <w:szCs w:val="24"/>
          <w:lang w:eastAsia="zh-CN"/>
        </w:rPr>
        <w:t>。</w:t>
      </w:r>
    </w:p>
    <w:p w14:paraId="0167F99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14:paraId="522F11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w:t>
      </w:r>
      <w:r>
        <w:rPr>
          <w:rFonts w:hint="eastAsia" w:ascii="宋体" w:hAnsi="宋体" w:cs="宋体"/>
          <w:color w:val="auto"/>
          <w:sz w:val="24"/>
          <w:szCs w:val="24"/>
          <w:lang w:eastAsia="zh-CN"/>
        </w:rPr>
        <w:t>邹城市钢山街道李官庄村村民委员会</w:t>
      </w:r>
    </w:p>
    <w:p w14:paraId="1BAF9C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邹城市护驾山路3666号钢山花园社区高层2号楼</w:t>
      </w:r>
    </w:p>
    <w:p w14:paraId="0E8DBE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王主任</w:t>
      </w:r>
    </w:p>
    <w:p w14:paraId="159698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eastAsia="zh-CN"/>
        </w:rPr>
        <w:t>18865044555</w:t>
      </w:r>
    </w:p>
    <w:p w14:paraId="6D37D3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山东泰山工程项目管理有限公司</w:t>
      </w:r>
    </w:p>
    <w:p w14:paraId="6AB2BF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济南市经十东路28666号超算中心科技园2号楼4层</w:t>
      </w:r>
    </w:p>
    <w:p w14:paraId="32425E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顾晓斌</w:t>
      </w:r>
    </w:p>
    <w:p w14:paraId="642FF4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18354743698</w:t>
      </w:r>
      <w:r>
        <w:rPr>
          <w:rFonts w:hint="eastAsia" w:ascii="宋体" w:hAnsi="宋体" w:eastAsia="宋体" w:cs="宋体"/>
          <w:color w:val="auto"/>
          <w:sz w:val="24"/>
          <w:szCs w:val="24"/>
          <w:lang w:val="en-US" w:eastAsia="zh-CN"/>
        </w:rPr>
        <w:t xml:space="preserve">     </w:t>
      </w:r>
    </w:p>
    <w:p w14:paraId="46CBE1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cs="宋体"/>
          <w:color w:val="auto"/>
          <w:sz w:val="24"/>
          <w:szCs w:val="24"/>
          <w:lang w:eastAsia="zh-CN"/>
        </w:rPr>
        <w:t>sdtszcfgs@163.com</w:t>
      </w:r>
    </w:p>
    <w:p w14:paraId="380C09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十、重要说明</w:t>
      </w:r>
    </w:p>
    <w:p w14:paraId="593C01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14:paraId="36D7EB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2、竞争性磋商文件等相关资料一经在邹城外宣网 (http://w.mencius.gov.cn/）发布，视作已发放给所有潜在供应商 (发布时间即为发出磋商文件的时间)，各供应商应随时关注邹城市外宣网下载电子版磋商文件，否则所造成的一切后果由供应商自负。</w:t>
      </w:r>
    </w:p>
    <w:p w14:paraId="789865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本项目如有必要澄清和修改需要发布变更公告的，将在本网站及时发布。请各潜在供应商及时关注相关信息。同时，依据相关法律法规规定，变更公告一旦发布即视为以书面形式通知所有潜在供应商。</w:t>
      </w:r>
    </w:p>
    <w:p w14:paraId="34E8B4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邹城市钢山街道李官庄村村民委员会</w:t>
      </w:r>
    </w:p>
    <w:p w14:paraId="43DB7F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山东泰山工程项目管理有限公司</w:t>
      </w:r>
      <w:r>
        <w:rPr>
          <w:rFonts w:hint="eastAsia" w:ascii="宋体" w:hAnsi="宋体" w:eastAsia="宋体" w:cs="宋体"/>
          <w:color w:val="auto"/>
          <w:sz w:val="24"/>
          <w:szCs w:val="24"/>
          <w:lang w:eastAsia="zh-CN"/>
        </w:rPr>
        <w:t xml:space="preserve"> </w:t>
      </w:r>
    </w:p>
    <w:p w14:paraId="123F73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日</w:t>
      </w:r>
    </w:p>
    <w:p w14:paraId="60614B6D">
      <w:pPr>
        <w:widowControl/>
        <w:shd w:val="clear" w:color="auto" w:fill="FFFFFF"/>
        <w:spacing w:line="560" w:lineRule="exact"/>
        <w:ind w:firstLine="480"/>
        <w:jc w:val="left"/>
        <w:rPr>
          <w:rFonts w:ascii="宋体" w:hAnsi="宋体" w:cs="Helvetica"/>
          <w:color w:val="auto"/>
          <w:kern w:val="0"/>
          <w:sz w:val="24"/>
          <w:lang w:val="en"/>
        </w:rPr>
      </w:pPr>
    </w:p>
    <w:p w14:paraId="73824522">
      <w:pPr>
        <w:widowControl/>
        <w:shd w:val="clear" w:color="auto" w:fill="FFFFFF"/>
        <w:spacing w:line="560" w:lineRule="exact"/>
        <w:ind w:firstLine="480"/>
        <w:jc w:val="left"/>
        <w:rPr>
          <w:rFonts w:ascii="宋体" w:hAnsi="宋体" w:cs="Helvetica"/>
          <w:color w:val="auto"/>
          <w:kern w:val="0"/>
          <w:sz w:val="24"/>
          <w:lang w:val="en"/>
        </w:rPr>
      </w:pPr>
    </w:p>
    <w:p w14:paraId="0E783956">
      <w:pPr>
        <w:widowControl/>
        <w:shd w:val="clear" w:color="auto" w:fill="FFFFFF"/>
        <w:spacing w:line="560" w:lineRule="exact"/>
        <w:ind w:firstLine="480"/>
        <w:jc w:val="left"/>
        <w:rPr>
          <w:rFonts w:ascii="宋体" w:hAnsi="宋体" w:cs="Helvetica"/>
          <w:color w:val="auto"/>
          <w:kern w:val="0"/>
          <w:sz w:val="24"/>
          <w:lang w:val="en"/>
        </w:rPr>
      </w:pPr>
    </w:p>
    <w:p w14:paraId="1F7490C1">
      <w:pPr>
        <w:widowControl/>
        <w:shd w:val="clear" w:color="auto" w:fill="FFFFFF"/>
        <w:spacing w:line="560" w:lineRule="exact"/>
        <w:ind w:firstLine="480"/>
        <w:jc w:val="left"/>
        <w:rPr>
          <w:rFonts w:ascii="宋体" w:hAnsi="宋体" w:cs="Helvetica"/>
          <w:color w:val="auto"/>
          <w:kern w:val="0"/>
          <w:sz w:val="24"/>
          <w:lang w:val="en"/>
        </w:rPr>
      </w:pPr>
    </w:p>
    <w:p w14:paraId="58314EB2">
      <w:pPr>
        <w:rPr>
          <w:rFonts w:hint="eastAsia" w:ascii="宋体" w:hAnsi="宋体" w:eastAsia="宋体" w:cs="宋体"/>
          <w:color w:val="auto"/>
          <w:sz w:val="24"/>
          <w:szCs w:val="24"/>
          <w:lang w:eastAsia="zh-CN"/>
        </w:rPr>
      </w:pPr>
      <w:bookmarkStart w:id="8" w:name="_Toc474"/>
      <w:bookmarkStart w:id="9" w:name="_Toc17307"/>
      <w:r>
        <w:rPr>
          <w:rFonts w:hint="eastAsia" w:ascii="宋体" w:hAnsi="宋体" w:eastAsia="宋体" w:cs="宋体"/>
          <w:color w:val="auto"/>
          <w:sz w:val="24"/>
          <w:szCs w:val="24"/>
          <w:lang w:eastAsia="zh-CN"/>
        </w:rPr>
        <w:br w:type="page"/>
      </w:r>
    </w:p>
    <w:p w14:paraId="7714E92B">
      <w:pPr>
        <w:pStyle w:val="3"/>
        <w:bidi w:val="0"/>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bookmarkEnd w:id="8"/>
      <w:bookmarkEnd w:id="9"/>
    </w:p>
    <w:p w14:paraId="3E44A7D5">
      <w:pPr>
        <w:pStyle w:val="10"/>
        <w:numPr>
          <w:ilvl w:val="0"/>
          <w:numId w:val="1"/>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14:paraId="0978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3D858D7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14:paraId="30FF3A1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14:paraId="7433DD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14:paraId="5853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14:paraId="52DC460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14:paraId="07D59CC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14:paraId="76ABBE73">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邹城市钢山街道办事处钢山花园小区李官村三期综合楼装修项目</w:t>
            </w:r>
          </w:p>
        </w:tc>
      </w:tr>
      <w:tr w14:paraId="656D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14:paraId="1EBAD86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14:paraId="22EBBE8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14:paraId="56A828C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SDTS-ZCZB2024-039</w:t>
            </w:r>
          </w:p>
        </w:tc>
      </w:tr>
      <w:tr w14:paraId="4D75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AEDB8D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14:paraId="69C0310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14:paraId="1268164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邹城市钢山街道办事处钢山花园小区社区内</w:t>
            </w:r>
          </w:p>
        </w:tc>
      </w:tr>
      <w:tr w14:paraId="20AC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165C50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14:paraId="68211AD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14:paraId="729F4416">
            <w:pPr>
              <w:spacing w:line="440" w:lineRule="exact"/>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35日历天</w:t>
            </w:r>
          </w:p>
          <w:p w14:paraId="7A374A45">
            <w:pPr>
              <w:spacing w:line="440" w:lineRule="exact"/>
              <w:ind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tc>
      </w:tr>
      <w:tr w14:paraId="174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14:paraId="59C4530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14:paraId="1D0CC881">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14:paraId="1098EE4B">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14:paraId="1097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58E1FE1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14:paraId="174DBC0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14:paraId="47C65517">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14:paraId="00B4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487A5C4D">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14:paraId="5CB14C95">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14:paraId="426540FC">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w:t>
            </w:r>
            <w:r>
              <w:rPr>
                <w:rFonts w:hint="eastAsia" w:ascii="宋体" w:hAnsi="宋体" w:cs="宋体"/>
                <w:color w:val="auto"/>
                <w:sz w:val="24"/>
                <w:szCs w:val="24"/>
                <w:lang w:val="en-US" w:eastAsia="zh-CN"/>
              </w:rPr>
              <w:t>同比例扣除发包人供应材料、设备价款&lt;如有&gt;</w:t>
            </w:r>
            <w:r>
              <w:rPr>
                <w:rFonts w:hint="eastAsia" w:ascii="宋体" w:hAnsi="宋体" w:eastAsia="宋体" w:cs="宋体"/>
                <w:color w:val="auto"/>
                <w:sz w:val="24"/>
                <w:szCs w:val="24"/>
                <w:lang w:val="en-US" w:eastAsia="zh-CN"/>
              </w:rPr>
              <w:t>）。</w:t>
            </w:r>
          </w:p>
          <w:p w14:paraId="3D2527F8">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（2）整体工程施工全部完成，并经甲方及监理方验收合格后，累计支付实际完成总额工程造价的85%（</w:t>
            </w:r>
            <w:r>
              <w:rPr>
                <w:rFonts w:hint="eastAsia" w:ascii="宋体" w:hAnsi="宋体" w:cs="宋体"/>
                <w:color w:val="auto"/>
                <w:sz w:val="24"/>
                <w:szCs w:val="24"/>
                <w:lang w:val="en-US" w:eastAsia="zh-CN"/>
              </w:rPr>
              <w:t>同比例扣除发包人供应材料、设备价款&lt;如有&gt;</w:t>
            </w:r>
            <w:r>
              <w:rPr>
                <w:rFonts w:hint="eastAsia" w:ascii="宋体" w:hAnsi="宋体" w:eastAsia="宋体" w:cs="宋体"/>
                <w:color w:val="auto"/>
                <w:sz w:val="24"/>
                <w:szCs w:val="24"/>
                <w:lang w:val="en-US" w:eastAsia="zh-CN"/>
              </w:rPr>
              <w:t>）。</w:t>
            </w:r>
          </w:p>
          <w:p w14:paraId="1003E77E">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（3）整体工程竣工验收合格移交工程竣工资料并工程备案完毕、</w:t>
            </w:r>
            <w:r>
              <w:rPr>
                <w:rFonts w:hint="eastAsia" w:ascii="宋体" w:hAnsi="宋体" w:cs="宋体"/>
                <w:color w:val="auto"/>
                <w:sz w:val="24"/>
                <w:szCs w:val="24"/>
                <w:lang w:val="en-US" w:eastAsia="zh-CN"/>
              </w:rPr>
              <w:t>经第三方工程造价咨询机构审计完成</w:t>
            </w:r>
            <w:r>
              <w:rPr>
                <w:rFonts w:hint="eastAsia" w:ascii="宋体" w:hAnsi="宋体" w:eastAsia="宋体" w:cs="宋体"/>
                <w:color w:val="auto"/>
                <w:sz w:val="24"/>
                <w:szCs w:val="24"/>
                <w:lang w:val="en-US" w:eastAsia="zh-CN"/>
              </w:rPr>
              <w:t>，竣工结算办理完毕手续后累计支付到结算值的97%（全额扣除发包人供应材料、设备价款）。</w:t>
            </w:r>
          </w:p>
          <w:p w14:paraId="284FEC23">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留结算价的3%作为保修金，在工程整体竣工验收合格之日起满2年后，如工程无质量问题、乙方无违约行为（在保修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3046713F">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工程结算总价=确认的固定含税全费用综合单价×实测工程量+设计变更、洽商、签证＋依据本合同的增加项目-依据本合同的减少项目-违约金和（或）损失赔偿额；结算资料需双方签字盖章方为有效，不符合条件的工程结算资料依据均属无效，双方不作为办理结算的依据。</w:t>
            </w:r>
          </w:p>
        </w:tc>
      </w:tr>
      <w:tr w14:paraId="1D63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615677B">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14:paraId="21AB25E8">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14:paraId="48C0CA0C">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14:paraId="7DDE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72A71CC7">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14:paraId="1657B0B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14:paraId="17AB8F6E">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14:paraId="310B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48B26B2">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14:paraId="5D2F90F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14:paraId="3287A536">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14:paraId="2D89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0D399EB">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14:paraId="6A1788C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14:paraId="41E5A2CF">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14:paraId="3D26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AB6FDE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14:paraId="1868981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14:paraId="72B4773C">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cs="宋体"/>
                <w:color w:val="auto"/>
                <w:sz w:val="24"/>
                <w:szCs w:val="24"/>
                <w:lang w:eastAsia="zh-CN"/>
              </w:rPr>
              <w:t>叁</w:t>
            </w:r>
            <w:r>
              <w:rPr>
                <w:rFonts w:hint="eastAsia" w:ascii="宋体" w:hAnsi="宋体" w:eastAsia="宋体" w:cs="宋体"/>
                <w:color w:val="auto"/>
                <w:sz w:val="24"/>
                <w:szCs w:val="24"/>
              </w:rPr>
              <w:t>份</w:t>
            </w:r>
          </w:p>
        </w:tc>
      </w:tr>
      <w:tr w14:paraId="0E3F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30C8E66">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14:paraId="4EE7357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14:paraId="4D3A1400">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14:paraId="180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2F956BB">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14:paraId="2C7803A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14:paraId="7680F2DF">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14:paraId="6A2A4CF7">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cs="宋体"/>
                <w:bCs/>
                <w:color w:val="auto"/>
                <w:sz w:val="24"/>
                <w:szCs w:val="24"/>
                <w:lang w:eastAsia="zh-CN"/>
              </w:rPr>
              <w:t>四</w:t>
            </w:r>
            <w:r>
              <w:rPr>
                <w:rFonts w:hint="eastAsia" w:ascii="宋体" w:hAnsi="宋体" w:eastAsia="宋体" w:cs="宋体"/>
                <w:bCs/>
                <w:color w:val="auto"/>
                <w:sz w:val="24"/>
                <w:szCs w:val="24"/>
              </w:rPr>
              <w:t>份，一份正本和</w:t>
            </w:r>
            <w:r>
              <w:rPr>
                <w:rFonts w:hint="eastAsia" w:ascii="宋体" w:hAnsi="宋体" w:cs="宋体"/>
                <w:bCs/>
                <w:color w:val="auto"/>
                <w:sz w:val="24"/>
                <w:szCs w:val="24"/>
                <w:lang w:eastAsia="zh-CN"/>
              </w:rPr>
              <w:t>三</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14:paraId="0D99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8A03BD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14:paraId="44B6C2E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14:paraId="03E5181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邹城市钢山街道公共资源交易中心开标室</w:t>
            </w:r>
          </w:p>
          <w:p w14:paraId="1CC327F7">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lang w:eastAsia="zh-CN"/>
              </w:rPr>
              <w:t>2024年</w:t>
            </w:r>
            <w:r>
              <w:rPr>
                <w:rFonts w:hint="eastAsia" w:ascii="宋体" w:hAnsi="宋体" w:cs="宋体"/>
                <w:color w:val="auto"/>
                <w:sz w:val="24"/>
                <w:szCs w:val="24"/>
                <w:lang w:val="en-US" w:eastAsia="zh-CN"/>
              </w:rPr>
              <w:t>10</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22</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分</w:t>
            </w:r>
          </w:p>
        </w:tc>
      </w:tr>
      <w:tr w14:paraId="4A50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C603E4F">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14:paraId="654990A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14:paraId="3B2F6175">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cs="宋体"/>
                <w:color w:val="auto"/>
                <w:sz w:val="24"/>
                <w:szCs w:val="24"/>
                <w:lang w:eastAsia="zh-CN"/>
              </w:rPr>
              <w:t>2024年</w:t>
            </w:r>
            <w:r>
              <w:rPr>
                <w:rFonts w:hint="eastAsia" w:ascii="宋体" w:hAnsi="宋体" w:cs="宋体"/>
                <w:color w:val="auto"/>
                <w:sz w:val="24"/>
                <w:szCs w:val="24"/>
                <w:lang w:val="en-US" w:eastAsia="zh-CN"/>
              </w:rPr>
              <w:t>10</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22</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分</w:t>
            </w:r>
          </w:p>
          <w:p w14:paraId="6B57C84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邹城市钢山街道公共资源交易中心开标室</w:t>
            </w:r>
          </w:p>
        </w:tc>
      </w:tr>
      <w:tr w14:paraId="4FD4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0E94BE7">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14:paraId="5B17CDE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14:paraId="306F42D5">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14:paraId="4ADBBB73">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14:paraId="030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1042722">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14:paraId="3A8B05D6">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14:paraId="5076494D">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3B47DE9E">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w:t>
            </w:r>
            <w:r>
              <w:rPr>
                <w:rFonts w:hint="eastAsia" w:ascii="宋体" w:hAnsi="宋体" w:eastAsia="宋体" w:cs="宋体"/>
                <w:color w:val="auto"/>
                <w:sz w:val="24"/>
                <w:szCs w:val="24"/>
                <w:highlight w:val="none"/>
                <w:lang w:eastAsia="zh-CN"/>
              </w:rPr>
              <w:t>采购代理费为采购预算的</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成交通知书发出前，成交人从其账户一次性汇入代理机构指定账户。</w:t>
            </w:r>
          </w:p>
          <w:p w14:paraId="07D8E1CE">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3、本项目代收评审费</w:t>
            </w:r>
            <w:r>
              <w:rPr>
                <w:rFonts w:hint="eastAsia" w:ascii="宋体" w:hAnsi="宋体" w:cs="宋体"/>
                <w:color w:val="auto"/>
                <w:sz w:val="24"/>
                <w:szCs w:val="24"/>
                <w:highlight w:val="none"/>
                <w:lang w:val="en-US" w:eastAsia="zh-CN"/>
              </w:rPr>
              <w:t>9000.00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成交通知书发出前，成交人从其账户一次性汇入代理机构指定账户。</w:t>
            </w:r>
          </w:p>
        </w:tc>
      </w:tr>
      <w:tr w14:paraId="4E4C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63F532B2">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14:paraId="66937945">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14:paraId="2B536E1C">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 xml:space="preserve">：2736786.68 </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14:paraId="69E240B4">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14:paraId="062D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14:paraId="7EBE9941">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14:paraId="11F87C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14:paraId="7C640FFE">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14:paraId="63A8703E">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14:paraId="4E87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14:paraId="195A5599">
            <w:pPr>
              <w:spacing w:line="440" w:lineRule="exact"/>
              <w:jc w:val="center"/>
              <w:rPr>
                <w:rFonts w:hint="eastAsia" w:ascii="宋体" w:hAnsi="宋体" w:eastAsia="宋体" w:cs="宋体"/>
                <w:color w:val="auto"/>
                <w:sz w:val="24"/>
                <w:szCs w:val="24"/>
              </w:rPr>
            </w:pPr>
          </w:p>
        </w:tc>
        <w:tc>
          <w:tcPr>
            <w:tcW w:w="1716" w:type="dxa"/>
            <w:noWrap w:val="0"/>
            <w:vAlign w:val="center"/>
          </w:tcPr>
          <w:p w14:paraId="0E5E283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14:paraId="2CE3EAD5">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sdtszcfgs@163.com</w:t>
            </w:r>
            <w:r>
              <w:rPr>
                <w:rFonts w:hint="eastAsia" w:ascii="宋体" w:hAnsi="宋体" w:eastAsia="宋体" w:cs="宋体"/>
                <w:color w:val="auto"/>
                <w:sz w:val="24"/>
                <w:szCs w:val="24"/>
                <w:highlight w:val="none"/>
              </w:rPr>
              <w:t>。</w:t>
            </w:r>
          </w:p>
        </w:tc>
      </w:tr>
    </w:tbl>
    <w:p w14:paraId="12551842">
      <w:pPr>
        <w:numPr>
          <w:ilvl w:val="0"/>
          <w:numId w:val="0"/>
        </w:numPr>
        <w:jc w:val="both"/>
        <w:rPr>
          <w:rFonts w:hint="eastAsia" w:ascii="宋体" w:hAnsi="宋体" w:eastAsia="宋体" w:cs="宋体"/>
          <w:b w:val="0"/>
          <w:bCs/>
          <w:color w:val="auto"/>
          <w:kern w:val="0"/>
          <w:sz w:val="24"/>
          <w:szCs w:val="24"/>
          <w:highlight w:val="none"/>
        </w:rPr>
      </w:pPr>
    </w:p>
    <w:p w14:paraId="4D3F8B42">
      <w:pPr>
        <w:numPr>
          <w:ilvl w:val="0"/>
          <w:numId w:val="0"/>
        </w:numPr>
        <w:jc w:val="center"/>
        <w:rPr>
          <w:rFonts w:hint="eastAsia" w:ascii="宋体" w:hAnsi="宋体" w:eastAsia="宋体" w:cs="宋体"/>
          <w:b/>
          <w:color w:val="auto"/>
          <w:kern w:val="0"/>
          <w:sz w:val="24"/>
          <w:szCs w:val="24"/>
          <w:highlight w:val="none"/>
        </w:rPr>
      </w:pPr>
    </w:p>
    <w:p w14:paraId="176D764F">
      <w:pPr>
        <w:numPr>
          <w:ilvl w:val="0"/>
          <w:numId w:val="0"/>
        </w:numPr>
        <w:jc w:val="center"/>
        <w:rPr>
          <w:rFonts w:hint="eastAsia" w:ascii="宋体" w:hAnsi="宋体" w:eastAsia="宋体" w:cs="宋体"/>
          <w:b/>
          <w:color w:val="auto"/>
          <w:kern w:val="0"/>
          <w:sz w:val="24"/>
          <w:szCs w:val="24"/>
          <w:highlight w:val="none"/>
        </w:rPr>
      </w:pPr>
    </w:p>
    <w:p w14:paraId="0499B1DD">
      <w:pPr>
        <w:numPr>
          <w:ilvl w:val="0"/>
          <w:numId w:val="0"/>
        </w:numPr>
        <w:jc w:val="center"/>
        <w:rPr>
          <w:rFonts w:hint="eastAsia" w:ascii="宋体" w:hAnsi="宋体" w:eastAsia="宋体" w:cs="宋体"/>
          <w:b/>
          <w:color w:val="auto"/>
          <w:kern w:val="0"/>
          <w:sz w:val="24"/>
          <w:szCs w:val="24"/>
          <w:highlight w:val="none"/>
        </w:rPr>
      </w:pPr>
    </w:p>
    <w:p w14:paraId="57EC802E">
      <w:pPr>
        <w:numPr>
          <w:ilvl w:val="0"/>
          <w:numId w:val="0"/>
        </w:numPr>
        <w:jc w:val="center"/>
        <w:rPr>
          <w:rFonts w:hint="eastAsia" w:ascii="宋体" w:hAnsi="宋体" w:eastAsia="宋体" w:cs="宋体"/>
          <w:b/>
          <w:color w:val="auto"/>
          <w:kern w:val="0"/>
          <w:sz w:val="24"/>
          <w:szCs w:val="24"/>
          <w:highlight w:val="none"/>
        </w:rPr>
      </w:pPr>
    </w:p>
    <w:p w14:paraId="707E8265">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14:paraId="54881F77">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14:paraId="66057B82">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邹城市钢山街道办事处钢山花园小区李官村三期综合楼装修项目</w:t>
      </w:r>
      <w:r>
        <w:rPr>
          <w:rFonts w:hint="eastAsia" w:ascii="宋体" w:hAnsi="宋体"/>
          <w:color w:val="auto"/>
          <w:sz w:val="24"/>
        </w:rPr>
        <w:t>。</w:t>
      </w:r>
    </w:p>
    <w:p w14:paraId="7AF710A3">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14:paraId="03769EB8">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邹城市钢山街道李官庄村村民委员会</w:t>
      </w:r>
      <w:r>
        <w:rPr>
          <w:rFonts w:hint="eastAsia" w:ascii="宋体" w:hAnsi="宋体" w:cs="Arial Unicode MS"/>
          <w:color w:val="auto"/>
          <w:sz w:val="24"/>
        </w:rPr>
        <w:t>；</w:t>
      </w:r>
    </w:p>
    <w:p w14:paraId="5119EB93">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山东泰山工程项目管理有限公司</w:t>
      </w:r>
      <w:r>
        <w:rPr>
          <w:rFonts w:hint="eastAsia" w:ascii="宋体" w:hAnsi="宋体" w:cs="Arial Unicode MS"/>
          <w:color w:val="auto"/>
          <w:sz w:val="24"/>
        </w:rPr>
        <w:t>；</w:t>
      </w:r>
    </w:p>
    <w:p w14:paraId="65C3D672">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14:paraId="43A35B35">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14:paraId="44ABF3C1">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14:paraId="339B179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14:paraId="5F6051D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14:paraId="556F16DF">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14:paraId="0494FB8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14:paraId="079FFC99">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14:paraId="13F72988">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14:paraId="25E5490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14:paraId="6404C0B7">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建筑装修装饰工程专业承包二级（含）以上资质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具备本单位注册的建筑工程专业贰级（含）以上注册建造师执业资格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eastAsia="宋体" w:cs="宋体"/>
          <w:i w:val="0"/>
          <w:iCs w:val="0"/>
          <w:caps w:val="0"/>
          <w:color w:val="auto"/>
          <w:spacing w:val="0"/>
          <w:sz w:val="24"/>
          <w:szCs w:val="24"/>
          <w:shd w:val="clear" w:color="auto" w:fill="FFFFFF"/>
        </w:rPr>
        <w:t>。</w:t>
      </w:r>
    </w:p>
    <w:p w14:paraId="73BFEBF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4196411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eastAsia="宋体" w:cs="宋体"/>
          <w:i w:val="0"/>
          <w:iCs w:val="0"/>
          <w:caps w:val="0"/>
          <w:color w:val="auto"/>
          <w:spacing w:val="0"/>
          <w:sz w:val="24"/>
          <w:szCs w:val="24"/>
          <w:shd w:val="clear" w:fill="FFFFFF"/>
        </w:rPr>
        <w:t>4、</w:t>
      </w:r>
      <w:r>
        <w:rPr>
          <w:rFonts w:hint="eastAsia" w:ascii="宋体" w:hAnsi="宋体" w:cs="宋体"/>
          <w:bCs/>
          <w:color w:val="auto"/>
          <w:kern w:val="0"/>
          <w:sz w:val="24"/>
        </w:rPr>
        <w:t>供应商在递交响应文件时需同时提供</w:t>
      </w:r>
      <w:r>
        <w:rPr>
          <w:rFonts w:hint="eastAsia" w:ascii="宋体" w:hAnsi="宋体" w:cs="宋体"/>
          <w:b/>
          <w:bCs w:val="0"/>
          <w:color w:val="auto"/>
          <w:kern w:val="0"/>
          <w:sz w:val="24"/>
        </w:rPr>
        <w:t>本单位营业执照(副本原件或加盖单位公章复印件)、资质证书（原件或加盖单位公章复印件）、安全生产许可证（副本原件或加盖单位公章复印件）、项目经理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或加盖单位公章复印件）及建造师安全生产考核合格证B证（原件或加盖单位公章复印件）、法定代表人或授权委托人有效身份证原件及法人授权委托书原件以及竞争性磋商文件第三部分磋商组织、步骤与评审方法中要求的相关证件资料等。</w:t>
      </w:r>
    </w:p>
    <w:p w14:paraId="45FA967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0000FF"/>
          <w:spacing w:val="0"/>
          <w:sz w:val="24"/>
          <w:szCs w:val="24"/>
        </w:rPr>
      </w:pPr>
      <w:r>
        <w:rPr>
          <w:rFonts w:hint="eastAsia" w:ascii="宋体" w:hAnsi="宋体" w:eastAsia="宋体" w:cs="宋体"/>
          <w:b/>
          <w:bCs/>
          <w:i w:val="0"/>
          <w:iCs w:val="0"/>
          <w:caps w:val="0"/>
          <w:color w:val="auto"/>
          <w:spacing w:val="0"/>
          <w:sz w:val="24"/>
          <w:szCs w:val="24"/>
          <w:shd w:val="clear" w:fill="FFFFFF"/>
        </w:rPr>
        <w:t>注：</w:t>
      </w:r>
      <w:r>
        <w:rPr>
          <w:rFonts w:hint="eastAsia" w:ascii="宋体" w:hAnsi="宋体" w:cs="宋体"/>
          <w:b/>
          <w:bCs/>
          <w:i w:val="0"/>
          <w:iCs w:val="0"/>
          <w:caps w:val="0"/>
          <w:color w:val="auto"/>
          <w:spacing w:val="0"/>
          <w:sz w:val="24"/>
          <w:szCs w:val="24"/>
          <w:shd w:val="clear" w:fill="FFFFFF"/>
          <w:lang w:eastAsia="zh-CN"/>
        </w:rPr>
        <w:t>供应商应按</w:t>
      </w:r>
      <w:r>
        <w:rPr>
          <w:rFonts w:hint="eastAsia" w:ascii="宋体" w:hAnsi="宋体" w:eastAsia="宋体" w:cs="宋体"/>
          <w:b/>
          <w:bCs/>
          <w:i w:val="0"/>
          <w:iCs w:val="0"/>
          <w:caps w:val="0"/>
          <w:color w:val="auto"/>
          <w:spacing w:val="0"/>
          <w:sz w:val="24"/>
          <w:szCs w:val="24"/>
          <w:shd w:val="clear" w:fill="FFFFFF"/>
        </w:rPr>
        <w:t>上述</w:t>
      </w:r>
      <w:r>
        <w:rPr>
          <w:rFonts w:hint="eastAsia" w:ascii="宋体" w:hAnsi="宋体" w:cs="宋体"/>
          <w:b/>
          <w:bCs/>
          <w:i w:val="0"/>
          <w:iCs w:val="0"/>
          <w:caps w:val="0"/>
          <w:color w:val="auto"/>
          <w:spacing w:val="0"/>
          <w:sz w:val="24"/>
          <w:szCs w:val="24"/>
          <w:shd w:val="clear" w:fill="FFFFFF"/>
          <w:lang w:eastAsia="zh-CN"/>
        </w:rPr>
        <w:t>要求提供有关</w:t>
      </w:r>
      <w:r>
        <w:rPr>
          <w:rFonts w:hint="eastAsia" w:ascii="宋体" w:hAnsi="宋体" w:eastAsia="宋体" w:cs="宋体"/>
          <w:b/>
          <w:bCs/>
          <w:i w:val="0"/>
          <w:iCs w:val="0"/>
          <w:caps w:val="0"/>
          <w:color w:val="auto"/>
          <w:spacing w:val="0"/>
          <w:sz w:val="24"/>
          <w:szCs w:val="24"/>
          <w:shd w:val="clear" w:fill="FFFFFF"/>
        </w:rPr>
        <w:t>材料、证件，</w:t>
      </w:r>
      <w:r>
        <w:rPr>
          <w:rFonts w:hint="eastAsia" w:ascii="宋体" w:hAnsi="宋体" w:cs="宋体"/>
          <w:b/>
          <w:bCs/>
          <w:i w:val="0"/>
          <w:iCs w:val="0"/>
          <w:caps w:val="0"/>
          <w:color w:val="auto"/>
          <w:spacing w:val="0"/>
          <w:sz w:val="24"/>
          <w:szCs w:val="24"/>
          <w:shd w:val="clear" w:fill="FFFFFF"/>
          <w:lang w:eastAsia="zh-CN"/>
        </w:rPr>
        <w:t>要求可以提供加盖公章复印件的材料、证件，已</w:t>
      </w:r>
      <w:r>
        <w:rPr>
          <w:rFonts w:hint="eastAsia" w:ascii="宋体" w:hAnsi="宋体" w:eastAsia="宋体" w:cs="宋体"/>
          <w:b/>
          <w:bCs/>
          <w:i w:val="0"/>
          <w:iCs w:val="0"/>
          <w:caps w:val="0"/>
          <w:color w:val="auto"/>
          <w:spacing w:val="0"/>
          <w:sz w:val="24"/>
          <w:szCs w:val="24"/>
          <w:shd w:val="clear" w:fill="FFFFFF"/>
        </w:rPr>
        <w:t>编制在响应文件中</w:t>
      </w:r>
      <w:r>
        <w:rPr>
          <w:rFonts w:hint="eastAsia" w:ascii="宋体" w:hAnsi="宋体" w:cs="宋体"/>
          <w:b/>
          <w:bCs/>
          <w:i w:val="0"/>
          <w:iCs w:val="0"/>
          <w:caps w:val="0"/>
          <w:color w:val="auto"/>
          <w:spacing w:val="0"/>
          <w:sz w:val="24"/>
          <w:szCs w:val="24"/>
          <w:shd w:val="clear" w:fill="FFFFFF"/>
          <w:lang w:eastAsia="zh-CN"/>
        </w:rPr>
        <w:t>的</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cs="宋体"/>
          <w:b/>
          <w:bCs/>
          <w:i w:val="0"/>
          <w:iCs w:val="0"/>
          <w:caps w:val="0"/>
          <w:color w:val="auto"/>
          <w:spacing w:val="0"/>
          <w:sz w:val="24"/>
          <w:szCs w:val="24"/>
          <w:shd w:val="clear" w:fill="FFFFFF"/>
          <w:lang w:eastAsia="zh-CN"/>
        </w:rPr>
        <w:t>无需再单独提供；</w:t>
      </w:r>
      <w:r>
        <w:rPr>
          <w:rFonts w:hint="eastAsia" w:ascii="宋体" w:hAnsi="宋体" w:eastAsia="宋体" w:cs="宋体"/>
          <w:b/>
          <w:bCs/>
          <w:i w:val="0"/>
          <w:iCs w:val="0"/>
          <w:caps w:val="0"/>
          <w:color w:val="auto"/>
          <w:spacing w:val="0"/>
          <w:sz w:val="24"/>
          <w:szCs w:val="24"/>
          <w:shd w:val="clear" w:fill="FFFFFF"/>
        </w:rPr>
        <w:t>若供应商未将</w:t>
      </w:r>
      <w:r>
        <w:rPr>
          <w:rFonts w:hint="eastAsia" w:ascii="宋体" w:hAnsi="宋体" w:cs="宋体"/>
          <w:b/>
          <w:bCs/>
          <w:i w:val="0"/>
          <w:iCs w:val="0"/>
          <w:caps w:val="0"/>
          <w:color w:val="auto"/>
          <w:spacing w:val="0"/>
          <w:sz w:val="24"/>
          <w:szCs w:val="24"/>
          <w:shd w:val="clear" w:fill="FFFFFF"/>
          <w:lang w:eastAsia="zh-CN"/>
        </w:rPr>
        <w:t>相关材料、证件的</w:t>
      </w:r>
      <w:r>
        <w:rPr>
          <w:rFonts w:hint="eastAsia" w:ascii="宋体" w:hAnsi="宋体" w:eastAsia="宋体" w:cs="宋体"/>
          <w:b/>
          <w:bCs/>
          <w:i w:val="0"/>
          <w:iCs w:val="0"/>
          <w:caps w:val="0"/>
          <w:color w:val="auto"/>
          <w:spacing w:val="0"/>
          <w:sz w:val="24"/>
          <w:szCs w:val="24"/>
          <w:shd w:val="clear" w:fill="FFFFFF"/>
        </w:rPr>
        <w:t>复印件</w:t>
      </w:r>
      <w:r>
        <w:rPr>
          <w:rFonts w:hint="eastAsia" w:ascii="宋体" w:hAnsi="宋体" w:cs="宋体"/>
          <w:b/>
          <w:bCs/>
          <w:i w:val="0"/>
          <w:iCs w:val="0"/>
          <w:caps w:val="0"/>
          <w:color w:val="auto"/>
          <w:spacing w:val="0"/>
          <w:sz w:val="24"/>
          <w:szCs w:val="24"/>
          <w:shd w:val="clear" w:fill="FFFFFF"/>
          <w:lang w:eastAsia="zh-CN"/>
        </w:rPr>
        <w:t>（加盖）</w:t>
      </w:r>
      <w:r>
        <w:rPr>
          <w:rFonts w:hint="eastAsia" w:ascii="宋体" w:hAnsi="宋体" w:eastAsia="宋体" w:cs="宋体"/>
          <w:b/>
          <w:bCs/>
          <w:i w:val="0"/>
          <w:iCs w:val="0"/>
          <w:caps w:val="0"/>
          <w:color w:val="auto"/>
          <w:spacing w:val="0"/>
          <w:sz w:val="24"/>
          <w:szCs w:val="24"/>
          <w:shd w:val="clear" w:fill="FFFFFF"/>
        </w:rPr>
        <w:t>编制在响应文件中，则涉及资格等无效磋商响应文件情形的，将</w:t>
      </w:r>
      <w:r>
        <w:rPr>
          <w:rFonts w:hint="eastAsia" w:ascii="宋体" w:hAnsi="宋体" w:eastAsia="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w:t>
      </w:r>
      <w:r>
        <w:rPr>
          <w:rFonts w:hint="eastAsia" w:ascii="宋体" w:hAnsi="宋体" w:eastAsia="宋体" w:cs="宋体"/>
          <w:b/>
          <w:bCs/>
          <w:i w:val="0"/>
          <w:iCs w:val="0"/>
          <w:caps w:val="0"/>
          <w:color w:val="auto"/>
          <w:spacing w:val="0"/>
          <w:sz w:val="24"/>
          <w:szCs w:val="24"/>
          <w:shd w:val="clear" w:fill="FFFFFF"/>
          <w:lang w:eastAsia="zh-CN"/>
        </w:rPr>
        <w:t>单独提供了有关材料、证件</w:t>
      </w:r>
      <w:r>
        <w:rPr>
          <w:rFonts w:hint="eastAsia" w:ascii="宋体" w:hAnsi="宋体" w:eastAsia="宋体" w:cs="宋体"/>
          <w:b/>
          <w:bCs/>
          <w:i w:val="0"/>
          <w:iCs w:val="0"/>
          <w:caps w:val="0"/>
          <w:color w:val="auto"/>
          <w:spacing w:val="0"/>
          <w:sz w:val="24"/>
          <w:szCs w:val="24"/>
          <w:shd w:val="clear" w:fill="FFFFFF"/>
        </w:rPr>
        <w:t>而改变。供应商在磋商时未按上述要求提供证明材料的，按无效响应文件处理或按评审办法规定不予认可。</w:t>
      </w:r>
    </w:p>
    <w:p w14:paraId="32842654">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14:paraId="32E0E9E1">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14:paraId="6B2F3B4A">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14:paraId="60DB0FE7">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14:paraId="3C3CD1A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14:paraId="4EA64F80">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14:paraId="2AED793B">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14:paraId="004189D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14:paraId="451DE04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14:paraId="5ADA3E0E">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14:paraId="7F990320">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sdtszcfgs@163.com</w:t>
      </w:r>
      <w:r>
        <w:rPr>
          <w:rFonts w:hint="eastAsia" w:ascii="宋体" w:hAnsi="宋体" w:cs="宋体"/>
          <w:color w:val="auto"/>
          <w:sz w:val="24"/>
        </w:rPr>
        <w:t>；</w:t>
      </w:r>
    </w:p>
    <w:p w14:paraId="269E2082">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14:paraId="7A05DFA1">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14:paraId="0A68B5F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14:paraId="6144BDA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14:paraId="2D9A990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14:paraId="089174E3">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14:paraId="61EFC340">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3D36BE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4D13D9C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394A19A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4D07739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3172B6EE">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3DB28E0C">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5D88886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673165A2">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25CF7FC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14:paraId="5C07449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14:paraId="6DFB77A1">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三</w:t>
      </w:r>
      <w:r>
        <w:rPr>
          <w:rFonts w:hint="eastAsia" w:ascii="宋体" w:hAnsi="宋体" w:cs="黑体"/>
          <w:b w:val="0"/>
          <w:bCs/>
          <w:color w:val="auto"/>
          <w:kern w:val="0"/>
          <w:sz w:val="24"/>
        </w:rPr>
        <w:t>份副本。在每一份磋商响应文件上要明确注明“正本”或“副本”字样，一旦正本和副本有差异，以正本为准；</w:t>
      </w:r>
    </w:p>
    <w:p w14:paraId="75D51B2F">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14:paraId="284C91EE">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14:paraId="4D23542E">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 xml:space="preserve">1.磋商响应文件上传时间: </w:t>
      </w:r>
      <w:r>
        <w:rPr>
          <w:rFonts w:hint="eastAsia" w:ascii="宋体" w:hAnsi="宋体" w:cs="宋体"/>
          <w:b/>
          <w:color w:val="auto"/>
          <w:kern w:val="0"/>
          <w:sz w:val="24"/>
          <w:lang w:eastAsia="zh-CN"/>
        </w:rPr>
        <w:t>2024年</w:t>
      </w:r>
      <w:r>
        <w:rPr>
          <w:rFonts w:hint="eastAsia" w:ascii="宋体" w:hAnsi="宋体" w:cs="宋体"/>
          <w:b/>
          <w:color w:val="auto"/>
          <w:kern w:val="0"/>
          <w:sz w:val="24"/>
          <w:lang w:val="en-US" w:eastAsia="zh-CN"/>
        </w:rPr>
        <w:t>10</w:t>
      </w:r>
      <w:r>
        <w:rPr>
          <w:rFonts w:hint="eastAsia" w:ascii="宋体" w:hAnsi="宋体" w:cs="宋体"/>
          <w:b/>
          <w:color w:val="auto"/>
          <w:kern w:val="0"/>
          <w:sz w:val="24"/>
          <w:lang w:eastAsia="zh-CN"/>
        </w:rPr>
        <w:t>月</w:t>
      </w:r>
      <w:r>
        <w:rPr>
          <w:rFonts w:hint="eastAsia" w:ascii="宋体" w:hAnsi="宋体" w:cs="宋体"/>
          <w:b/>
          <w:color w:val="auto"/>
          <w:kern w:val="0"/>
          <w:sz w:val="24"/>
          <w:lang w:val="en-US" w:eastAsia="zh-CN"/>
        </w:rPr>
        <w:t>22</w:t>
      </w:r>
      <w:r>
        <w:rPr>
          <w:rFonts w:hint="eastAsia" w:ascii="宋体" w:hAnsi="宋体" w:cs="宋体"/>
          <w:b/>
          <w:color w:val="auto"/>
          <w:kern w:val="0"/>
          <w:sz w:val="24"/>
          <w:lang w:eastAsia="zh-CN"/>
        </w:rPr>
        <w:t>日</w:t>
      </w:r>
      <w:r>
        <w:rPr>
          <w:rFonts w:hint="eastAsia" w:ascii="宋体" w:hAnsi="宋体" w:cs="宋体"/>
          <w:b/>
          <w:color w:val="auto"/>
          <w:kern w:val="0"/>
          <w:sz w:val="24"/>
          <w:lang w:val="en-US" w:eastAsia="zh-CN"/>
        </w:rPr>
        <w:t>09</w:t>
      </w:r>
      <w:r>
        <w:rPr>
          <w:rFonts w:hint="eastAsia" w:ascii="宋体" w:hAnsi="宋体" w:cs="宋体"/>
          <w:b/>
          <w:color w:val="auto"/>
          <w:kern w:val="0"/>
          <w:sz w:val="24"/>
          <w:lang w:eastAsia="zh-CN"/>
        </w:rPr>
        <w:t>时</w:t>
      </w:r>
      <w:r>
        <w:rPr>
          <w:rFonts w:hint="eastAsia" w:ascii="宋体" w:hAnsi="宋体" w:cs="宋体"/>
          <w:b/>
          <w:color w:val="auto"/>
          <w:kern w:val="0"/>
          <w:sz w:val="24"/>
          <w:lang w:val="en-US" w:eastAsia="zh-CN"/>
        </w:rPr>
        <w:t>00</w:t>
      </w:r>
      <w:r>
        <w:rPr>
          <w:rFonts w:hint="eastAsia" w:ascii="宋体" w:hAnsi="宋体" w:cs="宋体"/>
          <w:b/>
          <w:color w:val="auto"/>
          <w:kern w:val="0"/>
          <w:sz w:val="24"/>
          <w:lang w:eastAsia="zh-CN"/>
        </w:rPr>
        <w:t>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邹城市钢山街道公共资源交易中心开标室</w:t>
      </w:r>
      <w:r>
        <w:rPr>
          <w:rFonts w:hint="eastAsia" w:ascii="宋体" w:hAnsi="宋体" w:cs="宋体"/>
          <w:b/>
          <w:color w:val="auto"/>
          <w:kern w:val="0"/>
          <w:sz w:val="24"/>
        </w:rPr>
        <w:t>。</w:t>
      </w:r>
    </w:p>
    <w:p w14:paraId="598B2D7F">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14:paraId="312000E6">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14:paraId="31290F7E">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14:paraId="3A489CF2">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14:paraId="78393DDA">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14:paraId="6F7AC297">
      <w:pPr>
        <w:widowControl/>
        <w:shd w:val="clear" w:color="auto" w:fill="FFFFFF"/>
        <w:spacing w:line="360" w:lineRule="auto"/>
        <w:ind w:firstLine="480"/>
        <w:jc w:val="left"/>
        <w:rPr>
          <w:rFonts w:hint="eastAsia" w:ascii="宋体" w:hAnsi="宋体" w:cs="黑体"/>
          <w:b/>
          <w:bCs/>
          <w:color w:val="auto"/>
          <w:kern w:val="0"/>
          <w:sz w:val="24"/>
        </w:rPr>
      </w:pPr>
      <w:r>
        <w:rPr>
          <w:rFonts w:hint="eastAsia" w:ascii="宋体" w:hAnsi="宋体" w:cs="黑体"/>
          <w:b/>
          <w:bCs/>
          <w:color w:val="auto"/>
          <w:kern w:val="0"/>
          <w:sz w:val="24"/>
        </w:rPr>
        <w:t>1、本项目采用固定含税全费用综合单价合同形式。</w:t>
      </w:r>
    </w:p>
    <w:p w14:paraId="1A7D824D">
      <w:pPr>
        <w:widowControl/>
        <w:shd w:val="clear" w:color="auto" w:fill="FFFFFF"/>
        <w:spacing w:line="360" w:lineRule="auto"/>
        <w:ind w:firstLine="480"/>
        <w:jc w:val="left"/>
        <w:rPr>
          <w:rFonts w:ascii="宋体" w:hAnsi="宋体" w:cs="黑体"/>
          <w:b/>
          <w:bCs/>
          <w:color w:val="auto"/>
          <w:kern w:val="0"/>
          <w:sz w:val="24"/>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给定的工程量清单逐项填报单价和合价，并以此汇总计算总价，供应商的报价包括施工设备、劳务、材料（含辅材）、安装、运输、维护、保险（含劳动保险等）、管理费、</w:t>
      </w:r>
      <w:r>
        <w:rPr>
          <w:rFonts w:hint="eastAsia" w:ascii="宋体" w:hAnsi="宋体" w:cs="黑体"/>
          <w:b/>
          <w:bCs/>
          <w:color w:val="auto"/>
          <w:kern w:val="0"/>
          <w:sz w:val="24"/>
          <w:lang w:eastAsia="zh-CN"/>
        </w:rPr>
        <w:t>利润及税金、</w:t>
      </w:r>
      <w:r>
        <w:rPr>
          <w:rFonts w:hint="eastAsia" w:ascii="宋体" w:hAnsi="宋体" w:cs="黑体"/>
          <w:b/>
          <w:bCs/>
          <w:color w:val="auto"/>
          <w:kern w:val="0"/>
          <w:sz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w:t>
      </w:r>
      <w:r>
        <w:rPr>
          <w:rFonts w:hint="eastAsia" w:ascii="宋体" w:hAnsi="宋体" w:cs="黑体"/>
          <w:b/>
          <w:bCs/>
          <w:color w:val="auto"/>
          <w:kern w:val="0"/>
          <w:sz w:val="24"/>
          <w:lang w:eastAsia="zh-CN"/>
        </w:rPr>
        <w:t>隐含的为完成该项目而必须发生的费用</w:t>
      </w:r>
      <w:r>
        <w:rPr>
          <w:rFonts w:hint="eastAsia" w:ascii="宋体" w:hAnsi="宋体" w:cs="黑体"/>
          <w:b/>
          <w:bCs/>
          <w:color w:val="auto"/>
          <w:kern w:val="0"/>
          <w:sz w:val="24"/>
        </w:rPr>
        <w:t>、在合同实施期间不因市场变化因素而变动。除固定含税全费用综合单价外，承包人无权再向发包人主张任何价款及费用。</w:t>
      </w:r>
    </w:p>
    <w:p w14:paraId="057DC238">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14:paraId="2E306E1D">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14:paraId="1B1752BB">
      <w:pPr>
        <w:spacing w:line="560" w:lineRule="exact"/>
        <w:ind w:firstLine="482" w:firstLineChars="200"/>
        <w:rPr>
          <w:rFonts w:hint="eastAsia" w:ascii="宋体" w:hAnsi="宋体" w:cs="黑体"/>
          <w:b/>
          <w:bCs/>
          <w:color w:val="auto"/>
          <w:kern w:val="0"/>
          <w:sz w:val="24"/>
          <w:lang w:eastAsia="zh-CN"/>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w:t>
      </w:r>
      <w:r>
        <w:rPr>
          <w:rFonts w:hint="eastAsia" w:ascii="宋体" w:hAnsi="宋体" w:cs="宋体"/>
          <w:b/>
          <w:color w:val="auto"/>
          <w:sz w:val="24"/>
          <w:szCs w:val="24"/>
          <w:lang w:eastAsia="zh-CN"/>
        </w:rPr>
        <w:t>给定的工程量清单</w:t>
      </w:r>
      <w:r>
        <w:rPr>
          <w:rFonts w:hint="eastAsia" w:ascii="宋体" w:hAnsi="宋体" w:eastAsia="宋体" w:cs="宋体"/>
          <w:b/>
          <w:color w:val="auto"/>
          <w:sz w:val="24"/>
          <w:szCs w:val="24"/>
        </w:rPr>
        <w:t>格式</w:t>
      </w:r>
      <w:r>
        <w:rPr>
          <w:rFonts w:hint="eastAsia" w:ascii="宋体" w:hAnsi="宋体" w:cs="黑体"/>
          <w:b/>
          <w:bCs/>
          <w:color w:val="auto"/>
          <w:kern w:val="0"/>
          <w:sz w:val="24"/>
        </w:rPr>
        <w:t>逐项填报固定含税全费用综合单价和合价，并以此汇总计算</w:t>
      </w:r>
      <w:r>
        <w:rPr>
          <w:rFonts w:hint="eastAsia" w:ascii="宋体" w:hAnsi="宋体" w:cs="黑体"/>
          <w:b/>
          <w:bCs/>
          <w:color w:val="auto"/>
          <w:kern w:val="0"/>
          <w:sz w:val="24"/>
          <w:lang w:eastAsia="zh-CN"/>
        </w:rPr>
        <w:t>初次报价</w:t>
      </w:r>
      <w:r>
        <w:rPr>
          <w:rFonts w:hint="eastAsia" w:ascii="宋体" w:hAnsi="宋体" w:cs="黑体"/>
          <w:b/>
          <w:bCs/>
          <w:color w:val="auto"/>
          <w:kern w:val="0"/>
          <w:sz w:val="24"/>
        </w:rPr>
        <w:t>总价</w:t>
      </w:r>
      <w:r>
        <w:rPr>
          <w:rFonts w:hint="eastAsia" w:ascii="宋体" w:hAnsi="宋体" w:cs="黑体"/>
          <w:b/>
          <w:bCs/>
          <w:color w:val="auto"/>
          <w:kern w:val="0"/>
          <w:sz w:val="24"/>
          <w:lang w:eastAsia="zh-CN"/>
        </w:rPr>
        <w:t>。</w:t>
      </w:r>
    </w:p>
    <w:p w14:paraId="1E70E42C">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后递交，最终报价只报总价，分项明细报价按最终报价与初次报价的比率，同比例下调。供应商两次报价均不得超出采购预算（控制价）且最终报价不得超出初次报价，如若超出按无效响应处理。</w:t>
      </w:r>
    </w:p>
    <w:p w14:paraId="6446F7AD">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14:paraId="6C4DE5BD">
      <w:pPr>
        <w:widowControl/>
        <w:shd w:val="clear" w:color="auto" w:fill="FFFFFF"/>
        <w:spacing w:line="360" w:lineRule="auto"/>
        <w:ind w:firstLine="480"/>
        <w:jc w:val="left"/>
        <w:rPr>
          <w:rFonts w:hint="default" w:ascii="宋体" w:hAnsi="宋体" w:eastAsia="宋体" w:cs="黑体"/>
          <w:b/>
          <w:color w:val="auto"/>
          <w:kern w:val="0"/>
          <w:sz w:val="24"/>
          <w:u w:val="single"/>
          <w:lang w:val="en-US"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采购预算为2736786.68 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 xml:space="preserve">贰佰柒拾叁万陆仟柒佰捌拾陆元陆角捌分 </w:t>
      </w:r>
    </w:p>
    <w:p w14:paraId="3749A7C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14:paraId="0D13D434">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14:paraId="7F91EDD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14:paraId="42CBD656">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14:paraId="1AAA2495">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1344A0DA">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w:t>
      </w:r>
      <w:r>
        <w:rPr>
          <w:rFonts w:hint="eastAsia" w:ascii="宋体" w:hAnsi="宋体" w:eastAsia="宋体" w:cs="宋体"/>
          <w:color w:val="auto"/>
          <w:sz w:val="24"/>
          <w:szCs w:val="24"/>
          <w:highlight w:val="none"/>
          <w:lang w:eastAsia="zh-CN"/>
        </w:rPr>
        <w:t>采购代理费为采购预算的</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成交通知书发出前，成交人从其账户一次性汇入代理机构指定账户。</w:t>
      </w:r>
    </w:p>
    <w:p w14:paraId="31682A6A">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eastAsia="宋体" w:cs="宋体"/>
          <w:color w:val="auto"/>
          <w:sz w:val="24"/>
          <w:szCs w:val="24"/>
          <w:highlight w:val="none"/>
          <w:lang w:val="en-US" w:eastAsia="zh-CN"/>
        </w:rPr>
        <w:t>3、本项目代收评审费</w:t>
      </w:r>
      <w:r>
        <w:rPr>
          <w:rFonts w:hint="eastAsia" w:ascii="宋体" w:hAnsi="宋体" w:cs="宋体"/>
          <w:color w:val="auto"/>
          <w:sz w:val="24"/>
          <w:szCs w:val="24"/>
          <w:highlight w:val="none"/>
          <w:lang w:val="en-US" w:eastAsia="zh-CN"/>
        </w:rPr>
        <w:t>9000.00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成交通知书发出前，成交人从其账户一次性汇入代理机构指定账户</w:t>
      </w:r>
      <w:r>
        <w:rPr>
          <w:rFonts w:hint="eastAsia" w:ascii="宋体" w:hAnsi="宋体" w:cs="宋体"/>
          <w:color w:val="auto"/>
          <w:sz w:val="24"/>
          <w:szCs w:val="24"/>
          <w:highlight w:val="none"/>
          <w:lang w:eastAsia="zh-CN"/>
        </w:rPr>
        <w:t>。</w:t>
      </w:r>
    </w:p>
    <w:p w14:paraId="225C60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14:paraId="67B2D6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14:paraId="4EC71E4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14:paraId="220709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sz w:val="24"/>
          <w:szCs w:val="24"/>
          <w:u w:val="none"/>
          <w:lang w:eastAsia="zh-CN"/>
        </w:rPr>
        <w:t>（</w:t>
      </w:r>
      <w:r>
        <w:rPr>
          <w:rFonts w:hint="eastAsia" w:ascii="宋体" w:hAnsi="宋体"/>
          <w:b/>
          <w:bCs/>
          <w:sz w:val="24"/>
          <w:szCs w:val="24"/>
          <w:u w:val="none"/>
          <w:lang w:val="en-US" w:eastAsia="zh-CN"/>
        </w:rPr>
        <w:t>1</w:t>
      </w:r>
      <w:r>
        <w:rPr>
          <w:rFonts w:hint="eastAsia" w:ascii="宋体" w:hAnsi="宋体"/>
          <w:b/>
          <w:bCs/>
          <w:sz w:val="24"/>
          <w:szCs w:val="24"/>
          <w:u w:val="none"/>
          <w:lang w:eastAsia="zh-CN"/>
        </w:rPr>
        <w:t>）</w:t>
      </w:r>
      <w:r>
        <w:rPr>
          <w:rFonts w:hint="eastAsia" w:ascii="宋体" w:hAnsi="宋体"/>
          <w:b/>
          <w:bCs/>
          <w:sz w:val="24"/>
          <w:szCs w:val="24"/>
          <w:u w:val="single"/>
        </w:rPr>
        <w:t>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w:t>
      </w:r>
      <w:r>
        <w:rPr>
          <w:rFonts w:hint="eastAsia" w:ascii="宋体" w:hAnsi="宋体"/>
          <w:b/>
          <w:bCs/>
          <w:color w:val="auto"/>
          <w:sz w:val="24"/>
          <w:szCs w:val="24"/>
          <w:u w:val="single"/>
        </w:rPr>
        <w:t>每月实际完成合格工程造价的50%（</w:t>
      </w:r>
      <w:r>
        <w:rPr>
          <w:rFonts w:hint="eastAsia" w:ascii="宋体" w:hAnsi="宋体"/>
          <w:b/>
          <w:bCs/>
          <w:color w:val="auto"/>
          <w:sz w:val="24"/>
          <w:szCs w:val="24"/>
          <w:u w:val="single"/>
          <w:lang w:eastAsia="zh-CN"/>
        </w:rPr>
        <w:t>同比例扣除发包人供应材料、设备价款&lt;如有&gt;</w:t>
      </w:r>
      <w:r>
        <w:rPr>
          <w:rFonts w:hint="eastAsia" w:ascii="宋体" w:hAnsi="宋体"/>
          <w:b/>
          <w:bCs/>
          <w:color w:val="auto"/>
          <w:sz w:val="24"/>
          <w:szCs w:val="24"/>
          <w:u w:val="single"/>
        </w:rPr>
        <w:t>）。</w:t>
      </w:r>
    </w:p>
    <w:p w14:paraId="1D8177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color w:val="auto"/>
          <w:sz w:val="24"/>
          <w:szCs w:val="24"/>
          <w:u w:val="none"/>
          <w:lang w:eastAsia="zh-CN"/>
        </w:rPr>
        <w:t>（</w:t>
      </w:r>
      <w:r>
        <w:rPr>
          <w:rFonts w:hint="eastAsia" w:ascii="宋体" w:hAnsi="宋体"/>
          <w:b/>
          <w:bCs/>
          <w:color w:val="auto"/>
          <w:sz w:val="24"/>
          <w:szCs w:val="24"/>
          <w:u w:val="none"/>
          <w:lang w:val="en-US" w:eastAsia="zh-CN"/>
        </w:rPr>
        <w:t>2</w:t>
      </w:r>
      <w:r>
        <w:rPr>
          <w:rFonts w:hint="eastAsia" w:ascii="宋体" w:hAnsi="宋体"/>
          <w:b/>
          <w:bCs/>
          <w:color w:val="auto"/>
          <w:sz w:val="24"/>
          <w:szCs w:val="24"/>
          <w:u w:val="none"/>
          <w:lang w:eastAsia="zh-CN"/>
        </w:rPr>
        <w:t>）</w:t>
      </w:r>
      <w:r>
        <w:rPr>
          <w:rFonts w:hint="eastAsia" w:ascii="宋体" w:hAnsi="宋体"/>
          <w:b/>
          <w:bCs/>
          <w:color w:val="auto"/>
          <w:sz w:val="24"/>
          <w:szCs w:val="24"/>
          <w:u w:val="single"/>
        </w:rPr>
        <w:t>整体工程施工全部完成，并经甲方及监理方验收合格后，累计支付实际完成总额工程造价的85%（</w:t>
      </w:r>
      <w:r>
        <w:rPr>
          <w:rFonts w:hint="eastAsia" w:ascii="宋体" w:hAnsi="宋体"/>
          <w:b/>
          <w:bCs/>
          <w:color w:val="auto"/>
          <w:sz w:val="24"/>
          <w:szCs w:val="24"/>
          <w:u w:val="single"/>
          <w:lang w:eastAsia="zh-CN"/>
        </w:rPr>
        <w:t>同比例扣除发包人供应材料、设备价款&lt;如有&gt;</w:t>
      </w:r>
      <w:r>
        <w:rPr>
          <w:rFonts w:hint="eastAsia" w:ascii="宋体" w:hAnsi="宋体"/>
          <w:b/>
          <w:bCs/>
          <w:color w:val="auto"/>
          <w:sz w:val="24"/>
          <w:szCs w:val="24"/>
          <w:u w:val="single"/>
        </w:rPr>
        <w:t>）。</w:t>
      </w:r>
    </w:p>
    <w:p w14:paraId="507845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szCs w:val="24"/>
          <w:u w:val="single"/>
        </w:rPr>
      </w:pPr>
      <w:r>
        <w:rPr>
          <w:rFonts w:hint="eastAsia" w:ascii="宋体" w:hAnsi="宋体"/>
          <w:b/>
          <w:bCs/>
          <w:color w:val="auto"/>
          <w:sz w:val="24"/>
          <w:szCs w:val="24"/>
          <w:u w:val="single"/>
        </w:rPr>
        <w:t>（</w:t>
      </w:r>
      <w:r>
        <w:rPr>
          <w:rFonts w:hint="eastAsia" w:ascii="宋体" w:hAnsi="宋体"/>
          <w:b/>
          <w:bCs/>
          <w:color w:val="auto"/>
          <w:sz w:val="24"/>
          <w:szCs w:val="24"/>
          <w:u w:val="single"/>
          <w:lang w:val="en-US" w:eastAsia="zh-CN"/>
        </w:rPr>
        <w:t>3</w:t>
      </w:r>
      <w:r>
        <w:rPr>
          <w:rFonts w:hint="eastAsia" w:ascii="宋体" w:hAnsi="宋体"/>
          <w:b/>
          <w:bCs/>
          <w:color w:val="auto"/>
          <w:sz w:val="24"/>
          <w:szCs w:val="24"/>
          <w:u w:val="single"/>
        </w:rPr>
        <w:t>）整体工程竣工验收合格移交工程竣工资料并工程备案完毕、</w:t>
      </w:r>
      <w:r>
        <w:rPr>
          <w:rFonts w:hint="eastAsia" w:ascii="宋体" w:hAnsi="宋体"/>
          <w:b/>
          <w:bCs/>
          <w:color w:val="auto"/>
          <w:sz w:val="24"/>
          <w:szCs w:val="24"/>
          <w:u w:val="single"/>
          <w:lang w:eastAsia="zh-CN"/>
        </w:rPr>
        <w:t>经第三方工程造价咨询机构审计完成</w:t>
      </w:r>
      <w:r>
        <w:rPr>
          <w:rFonts w:hint="eastAsia" w:ascii="宋体" w:hAnsi="宋体"/>
          <w:b/>
          <w:bCs/>
          <w:color w:val="auto"/>
          <w:sz w:val="24"/>
          <w:szCs w:val="24"/>
          <w:u w:val="single"/>
        </w:rPr>
        <w:t>，竣工结算办理完毕手续后累计支付到结算值的97%（全额扣除发包人供应材料、设备价款）。</w:t>
      </w:r>
    </w:p>
    <w:p w14:paraId="2DE430A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sz w:val="24"/>
          <w:szCs w:val="24"/>
          <w:u w:val="single"/>
        </w:rPr>
      </w:pPr>
      <w:r>
        <w:rPr>
          <w:rFonts w:hint="eastAsia" w:ascii="宋体" w:hAnsi="宋体"/>
          <w:b/>
          <w:bCs/>
          <w:color w:val="auto"/>
          <w:sz w:val="24"/>
          <w:szCs w:val="24"/>
          <w:u w:val="single"/>
        </w:rPr>
        <w:t>（</w:t>
      </w:r>
      <w:r>
        <w:rPr>
          <w:rFonts w:hint="eastAsia" w:ascii="宋体" w:hAnsi="宋体"/>
          <w:b/>
          <w:bCs/>
          <w:color w:val="auto"/>
          <w:sz w:val="24"/>
          <w:szCs w:val="24"/>
          <w:u w:val="single"/>
          <w:lang w:val="en-US" w:eastAsia="zh-CN"/>
        </w:rPr>
        <w:t>4</w:t>
      </w:r>
      <w:r>
        <w:rPr>
          <w:rFonts w:hint="eastAsia" w:ascii="宋体" w:hAnsi="宋体"/>
          <w:b/>
          <w:bCs/>
          <w:color w:val="auto"/>
          <w:sz w:val="24"/>
          <w:szCs w:val="24"/>
          <w:u w:val="single"/>
        </w:rPr>
        <w:t>）留结算价的3%作为保修金，在工程整体</w:t>
      </w:r>
      <w:r>
        <w:rPr>
          <w:rFonts w:hint="eastAsia" w:ascii="宋体" w:hAnsi="宋体"/>
          <w:b/>
          <w:bCs/>
          <w:sz w:val="24"/>
          <w:szCs w:val="24"/>
          <w:u w:val="single"/>
        </w:rPr>
        <w:t>竣工验收合格之日起满2年后，如工程无质量问题、乙方无违约行为（在保修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31ADBD1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bCs/>
          <w:sz w:val="24"/>
          <w:szCs w:val="24"/>
          <w:u w:val="single"/>
        </w:rPr>
      </w:pPr>
      <w:r>
        <w:rPr>
          <w:rFonts w:hint="eastAsia" w:ascii="宋体" w:hAnsi="宋体"/>
          <w:b/>
          <w:bCs/>
          <w:sz w:val="24"/>
          <w:szCs w:val="24"/>
          <w:u w:val="single"/>
          <w:lang w:val="zh-CN"/>
        </w:rPr>
        <w:t>（</w:t>
      </w:r>
      <w:r>
        <w:rPr>
          <w:rFonts w:hint="eastAsia" w:ascii="宋体" w:hAnsi="宋体"/>
          <w:b/>
          <w:bCs/>
          <w:sz w:val="24"/>
          <w:szCs w:val="24"/>
          <w:u w:val="single"/>
          <w:lang w:val="en-US" w:eastAsia="zh-CN"/>
        </w:rPr>
        <w:t>5</w:t>
      </w:r>
      <w:r>
        <w:rPr>
          <w:rFonts w:hint="eastAsia" w:ascii="宋体" w:hAnsi="宋体"/>
          <w:b/>
          <w:bCs/>
          <w:sz w:val="24"/>
          <w:szCs w:val="24"/>
          <w:u w:val="single"/>
          <w:lang w:val="zh-CN"/>
        </w:rPr>
        <w:t>）工程结算总价</w:t>
      </w:r>
      <w:r>
        <w:rPr>
          <w:rFonts w:hint="eastAsia" w:ascii="宋体" w:hAnsi="宋体"/>
          <w:b/>
          <w:bCs/>
          <w:sz w:val="24"/>
          <w:szCs w:val="24"/>
          <w:u w:val="single"/>
        </w:rPr>
        <w:t>=确认的固定含税全费用综合单价×实测工程量</w:t>
      </w:r>
      <w:r>
        <w:rPr>
          <w:rFonts w:hint="eastAsia" w:ascii="宋体" w:hAnsi="宋体"/>
          <w:b/>
          <w:bCs/>
          <w:sz w:val="24"/>
          <w:szCs w:val="24"/>
          <w:u w:val="single"/>
          <w:lang w:val="zh-CN"/>
        </w:rPr>
        <w:t>+设计变更、洽商、签证＋依据本合同的增加项目-依据本合同的减少项目-违约金和（或）损失赔偿额；</w:t>
      </w:r>
      <w:r>
        <w:rPr>
          <w:rFonts w:hint="eastAsia" w:ascii="宋体" w:hAnsi="宋体"/>
          <w:b/>
          <w:bCs/>
          <w:sz w:val="24"/>
          <w:szCs w:val="24"/>
          <w:u w:val="single"/>
        </w:rPr>
        <w:t>结算资料需双方签字盖章方为有效，不符合条件的工程结算资料依据均属无效，双方不作为办理结算的依据。</w:t>
      </w:r>
    </w:p>
    <w:p w14:paraId="2C0061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14:paraId="3B70DF91">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14:paraId="1B4C694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14:paraId="21BCAEB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14:paraId="431F614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14:paraId="2C85CB8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14:paraId="6314F8A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14:paraId="38028FA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14:paraId="2730A60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14:paraId="29F89B1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14:paraId="6540BE4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14:paraId="284C28A5">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14:paraId="3349AD2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14:paraId="7F97F306">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14:paraId="2A70227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14:paraId="7FA67FD5">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14:paraId="37A1C670">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14:paraId="13E96529">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14:paraId="60C50825">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14:paraId="1B124366">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14:paraId="13EE731D">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14:paraId="67357BE4">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14:paraId="789E3096">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14:paraId="51268B53">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0" w:name="_Toc20347"/>
      <w:bookmarkStart w:id="11" w:name="_Toc5023"/>
      <w:bookmarkStart w:id="12" w:name="_Toc11977"/>
      <w:r>
        <w:rPr>
          <w:rStyle w:val="55"/>
          <w:rFonts w:hint="eastAsia" w:ascii="宋体" w:hAnsi="宋体" w:eastAsia="宋体" w:cs="宋体"/>
          <w:color w:val="auto"/>
          <w:sz w:val="24"/>
          <w:szCs w:val="24"/>
          <w:lang w:val="en-US" w:eastAsia="zh-CN"/>
        </w:rPr>
        <w:t>第三部分  磋商组织、步骤与评审方法</w:t>
      </w:r>
      <w:bookmarkEnd w:id="10"/>
      <w:bookmarkEnd w:id="11"/>
      <w:bookmarkEnd w:id="12"/>
    </w:p>
    <w:p w14:paraId="0DF3A551">
      <w:pPr>
        <w:spacing w:line="360" w:lineRule="auto"/>
        <w:rPr>
          <w:rFonts w:ascii="宋体" w:hAnsi="宋体"/>
          <w:b/>
          <w:color w:val="auto"/>
          <w:sz w:val="24"/>
        </w:rPr>
      </w:pPr>
      <w:r>
        <w:rPr>
          <w:rFonts w:hint="eastAsia" w:ascii="宋体" w:hAnsi="宋体"/>
          <w:b/>
          <w:color w:val="auto"/>
          <w:sz w:val="24"/>
        </w:rPr>
        <w:t>一、磋商组织：</w:t>
      </w:r>
    </w:p>
    <w:p w14:paraId="6FD6DE94">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14:paraId="3D7EF4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14:paraId="1EED71C5">
      <w:pPr>
        <w:spacing w:line="360" w:lineRule="auto"/>
        <w:rPr>
          <w:rFonts w:ascii="宋体" w:hAnsi="宋体"/>
          <w:b/>
          <w:color w:val="auto"/>
          <w:sz w:val="24"/>
        </w:rPr>
      </w:pPr>
      <w:r>
        <w:rPr>
          <w:rFonts w:hint="eastAsia" w:ascii="宋体" w:hAnsi="宋体"/>
          <w:b/>
          <w:color w:val="auto"/>
          <w:sz w:val="24"/>
        </w:rPr>
        <w:t>二、磋商步骤：</w:t>
      </w:r>
    </w:p>
    <w:p w14:paraId="5041CC3F">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14:paraId="2BB657FA">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14:paraId="09B98170">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14:paraId="03BB1C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14:paraId="0C5EE918">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14:paraId="39180DF9">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14:paraId="73B62628">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387"/>
        <w:gridCol w:w="878"/>
        <w:gridCol w:w="6257"/>
      </w:tblGrid>
      <w:tr w14:paraId="43F4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1" w:type="dxa"/>
            <w:gridSpan w:val="2"/>
            <w:tcBorders>
              <w:tl2br w:val="nil"/>
              <w:tr2bl w:val="nil"/>
            </w:tcBorders>
            <w:vAlign w:val="center"/>
          </w:tcPr>
          <w:p w14:paraId="3360A3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878" w:type="dxa"/>
            <w:tcBorders>
              <w:tl2br w:val="nil"/>
              <w:tr2bl w:val="nil"/>
            </w:tcBorders>
            <w:vAlign w:val="center"/>
          </w:tcPr>
          <w:p w14:paraId="22FC64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6257" w:type="dxa"/>
            <w:tcBorders>
              <w:tl2br w:val="nil"/>
              <w:tr2bl w:val="nil"/>
            </w:tcBorders>
            <w:vAlign w:val="center"/>
          </w:tcPr>
          <w:p w14:paraId="72B2A9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14:paraId="7907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EDC76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2387" w:type="dxa"/>
            <w:tcBorders>
              <w:tl2br w:val="nil"/>
              <w:tr2bl w:val="nil"/>
            </w:tcBorders>
            <w:vAlign w:val="center"/>
          </w:tcPr>
          <w:p w14:paraId="682BEB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878" w:type="dxa"/>
            <w:tcBorders>
              <w:tl2br w:val="nil"/>
              <w:tr2bl w:val="nil"/>
            </w:tcBorders>
            <w:vAlign w:val="center"/>
          </w:tcPr>
          <w:p w14:paraId="409557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6257" w:type="dxa"/>
            <w:tcBorders>
              <w:tl2br w:val="nil"/>
              <w:tr2bl w:val="nil"/>
            </w:tcBorders>
            <w:vAlign w:val="center"/>
          </w:tcPr>
          <w:p w14:paraId="1FE23E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*30%*100</w:t>
            </w:r>
            <w:r>
              <w:rPr>
                <w:rFonts w:hint="eastAsia" w:ascii="宋体" w:hAnsi="宋体" w:eastAsia="宋体" w:cs="宋体"/>
                <w:b w:val="0"/>
                <w:bCs/>
                <w:color w:val="auto"/>
                <w:sz w:val="24"/>
                <w:szCs w:val="24"/>
                <w:highlight w:val="none"/>
              </w:rPr>
              <w:t>。</w:t>
            </w:r>
          </w:p>
        </w:tc>
      </w:tr>
      <w:tr w14:paraId="2412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4" w:type="dxa"/>
            <w:tcBorders>
              <w:tl2br w:val="nil"/>
              <w:tr2bl w:val="nil"/>
            </w:tcBorders>
            <w:vAlign w:val="center"/>
          </w:tcPr>
          <w:p w14:paraId="451BD1F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2387" w:type="dxa"/>
            <w:tcBorders>
              <w:tl2br w:val="nil"/>
              <w:tr2bl w:val="nil"/>
            </w:tcBorders>
            <w:vAlign w:val="center"/>
          </w:tcPr>
          <w:p w14:paraId="7405E25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施工组织设计</w:t>
            </w:r>
          </w:p>
        </w:tc>
        <w:tc>
          <w:tcPr>
            <w:tcW w:w="878" w:type="dxa"/>
            <w:tcBorders>
              <w:tl2br w:val="nil"/>
              <w:tr2bl w:val="nil"/>
            </w:tcBorders>
            <w:vAlign w:val="center"/>
          </w:tcPr>
          <w:p w14:paraId="454D3DE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6257" w:type="dxa"/>
            <w:tcBorders>
              <w:tl2br w:val="nil"/>
              <w:tr2bl w:val="nil"/>
            </w:tcBorders>
            <w:vAlign w:val="center"/>
          </w:tcPr>
          <w:p w14:paraId="6F59C76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14:paraId="4A74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81D099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387" w:type="dxa"/>
            <w:tcBorders>
              <w:tl2br w:val="nil"/>
              <w:tr2bl w:val="nil"/>
            </w:tcBorders>
            <w:vAlign w:val="center"/>
          </w:tcPr>
          <w:p w14:paraId="3781E42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878" w:type="dxa"/>
            <w:tcBorders>
              <w:tl2br w:val="nil"/>
              <w:tr2bl w:val="nil"/>
            </w:tcBorders>
            <w:vAlign w:val="center"/>
          </w:tcPr>
          <w:p w14:paraId="01BF0F7E">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46C7AC90">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根据对工程整体有深刻认识，施工组织设计内容针对项目特点完整规范、表述清晰，具体可行和整体编制水平合理得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8D0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84" w:type="dxa"/>
            <w:tcBorders>
              <w:tl2br w:val="nil"/>
              <w:tr2bl w:val="nil"/>
            </w:tcBorders>
            <w:vAlign w:val="center"/>
          </w:tcPr>
          <w:p w14:paraId="0D16D97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387" w:type="dxa"/>
            <w:tcBorders>
              <w:tl2br w:val="nil"/>
              <w:tr2bl w:val="nil"/>
            </w:tcBorders>
            <w:vAlign w:val="center"/>
          </w:tcPr>
          <w:p w14:paraId="78A0436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施工方案与技术措施</w:t>
            </w:r>
          </w:p>
        </w:tc>
        <w:tc>
          <w:tcPr>
            <w:tcW w:w="878" w:type="dxa"/>
            <w:tcBorders>
              <w:tl2br w:val="nil"/>
              <w:tr2bl w:val="nil"/>
            </w:tcBorders>
            <w:vAlign w:val="center"/>
          </w:tcPr>
          <w:p w14:paraId="745279F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color w:val="auto"/>
                <w:sz w:val="24"/>
                <w:szCs w:val="24"/>
                <w:highlight w:val="none"/>
                <w:lang w:val="en-US" w:eastAsia="zh-CN"/>
              </w:rPr>
              <w:t>7</w:t>
            </w:r>
          </w:p>
        </w:tc>
        <w:tc>
          <w:tcPr>
            <w:tcW w:w="6257" w:type="dxa"/>
            <w:tcBorders>
              <w:tl2br w:val="nil"/>
              <w:tr2bl w:val="nil"/>
            </w:tcBorders>
            <w:vAlign w:val="top"/>
          </w:tcPr>
          <w:p w14:paraId="21A6354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根据施工进度计划编排合理，可行、关键路线清晰准确和各阶段进度的保证措施可靠、内容齐全可行</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rPr>
              <w:t>缺项不得分。</w:t>
            </w:r>
          </w:p>
        </w:tc>
      </w:tr>
      <w:tr w14:paraId="2D1C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84" w:type="dxa"/>
            <w:tcBorders>
              <w:tl2br w:val="nil"/>
              <w:tr2bl w:val="nil"/>
            </w:tcBorders>
            <w:vAlign w:val="center"/>
          </w:tcPr>
          <w:p w14:paraId="1958CF6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387" w:type="dxa"/>
            <w:tcBorders>
              <w:tl2br w:val="nil"/>
              <w:tr2bl w:val="nil"/>
            </w:tcBorders>
            <w:vAlign w:val="center"/>
          </w:tcPr>
          <w:p w14:paraId="3CC1D9E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质量管理体系与措施</w:t>
            </w:r>
          </w:p>
        </w:tc>
        <w:tc>
          <w:tcPr>
            <w:tcW w:w="878" w:type="dxa"/>
            <w:tcBorders>
              <w:tl2br w:val="nil"/>
              <w:tr2bl w:val="nil"/>
            </w:tcBorders>
            <w:vAlign w:val="center"/>
          </w:tcPr>
          <w:p w14:paraId="280DE077">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0D3ABA6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根据体系完整、内容齐全、安排合理、针对项目特点措施先进可行、通病治理措施具体可靠</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color w:val="auto"/>
                <w:sz w:val="24"/>
                <w:szCs w:val="24"/>
                <w:highlight w:val="none"/>
              </w:rPr>
              <w:t>缺项不得分。</w:t>
            </w:r>
          </w:p>
        </w:tc>
      </w:tr>
      <w:tr w14:paraId="5CD6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0F8FE7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387" w:type="dxa"/>
            <w:tcBorders>
              <w:tl2br w:val="nil"/>
              <w:tr2bl w:val="nil"/>
            </w:tcBorders>
            <w:vAlign w:val="center"/>
          </w:tcPr>
          <w:p w14:paraId="234DBC4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安全管理体系与措施</w:t>
            </w:r>
          </w:p>
        </w:tc>
        <w:tc>
          <w:tcPr>
            <w:tcW w:w="878" w:type="dxa"/>
            <w:tcBorders>
              <w:tl2br w:val="nil"/>
              <w:tr2bl w:val="nil"/>
            </w:tcBorders>
            <w:vAlign w:val="center"/>
          </w:tcPr>
          <w:p w14:paraId="41B6F771">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23564B4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根据体系完整、内容齐全、安排恰当、措施针对项目实际情况规范具体完整、应急救援预案可行得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03E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41FD26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387" w:type="dxa"/>
            <w:tcBorders>
              <w:tl2br w:val="nil"/>
              <w:tr2bl w:val="nil"/>
            </w:tcBorders>
            <w:vAlign w:val="center"/>
          </w:tcPr>
          <w:p w14:paraId="7DC2703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工程进度计划与措施（附施工进度横道图或网络图）</w:t>
            </w:r>
          </w:p>
        </w:tc>
        <w:tc>
          <w:tcPr>
            <w:tcW w:w="878" w:type="dxa"/>
            <w:tcBorders>
              <w:tl2br w:val="nil"/>
              <w:tr2bl w:val="nil"/>
            </w:tcBorders>
            <w:vAlign w:val="center"/>
          </w:tcPr>
          <w:p w14:paraId="3AE1F4C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0BCE6CC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7DB7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6AF8E01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387" w:type="dxa"/>
            <w:tcBorders>
              <w:tl2br w:val="nil"/>
              <w:tr2bl w:val="nil"/>
            </w:tcBorders>
            <w:vAlign w:val="center"/>
          </w:tcPr>
          <w:p w14:paraId="1324AA3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环保管理体系与措施</w:t>
            </w:r>
          </w:p>
        </w:tc>
        <w:tc>
          <w:tcPr>
            <w:tcW w:w="878" w:type="dxa"/>
            <w:tcBorders>
              <w:tl2br w:val="nil"/>
              <w:tr2bl w:val="nil"/>
            </w:tcBorders>
            <w:vAlign w:val="center"/>
          </w:tcPr>
          <w:p w14:paraId="03A75BC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718A299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根据体系完整、内容齐全、安排恰当、针对项目实际情况措施可行程度合理得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4D0D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tcBorders>
              <w:tl2br w:val="nil"/>
              <w:tr2bl w:val="nil"/>
            </w:tcBorders>
            <w:vAlign w:val="center"/>
          </w:tcPr>
          <w:p w14:paraId="7AB9339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387" w:type="dxa"/>
            <w:tcBorders>
              <w:tl2br w:val="nil"/>
              <w:tr2bl w:val="nil"/>
            </w:tcBorders>
            <w:vAlign w:val="center"/>
          </w:tcPr>
          <w:p w14:paraId="58710592">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文明管理体系与措施</w:t>
            </w:r>
          </w:p>
        </w:tc>
        <w:tc>
          <w:tcPr>
            <w:tcW w:w="878" w:type="dxa"/>
            <w:tcBorders>
              <w:tl2br w:val="nil"/>
              <w:tr2bl w:val="nil"/>
            </w:tcBorders>
            <w:vAlign w:val="center"/>
          </w:tcPr>
          <w:p w14:paraId="3D283A9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6426AD39">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根据内容齐全、安排合理、投入计划与进度计划相呼应、措施可行程度合理得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D3A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7548E0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387" w:type="dxa"/>
            <w:tcBorders>
              <w:tl2br w:val="nil"/>
              <w:tr2bl w:val="nil"/>
            </w:tcBorders>
            <w:vAlign w:val="center"/>
          </w:tcPr>
          <w:p w14:paraId="4A8002AF">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施工管理及措施</w:t>
            </w:r>
          </w:p>
        </w:tc>
        <w:tc>
          <w:tcPr>
            <w:tcW w:w="878" w:type="dxa"/>
            <w:tcBorders>
              <w:tl2br w:val="nil"/>
              <w:tr2bl w:val="nil"/>
            </w:tcBorders>
            <w:vAlign w:val="center"/>
          </w:tcPr>
          <w:p w14:paraId="6F866C56">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13DC27A1">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根据对本工程项目管理的认识，内容齐全、有针对性、对工程现场管理安排合理、符合安全文明生产要求、对工程管理的配合、协调、服务措施可行程度合理得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5DE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15D140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387" w:type="dxa"/>
            <w:tcBorders>
              <w:tl2br w:val="nil"/>
              <w:tr2bl w:val="nil"/>
            </w:tcBorders>
            <w:vAlign w:val="center"/>
          </w:tcPr>
          <w:p w14:paraId="3B06810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资源配备计划及措施（附劳动力计划表、主要施工设备表、试验和检测仪器设备表）</w:t>
            </w:r>
          </w:p>
        </w:tc>
        <w:tc>
          <w:tcPr>
            <w:tcW w:w="878" w:type="dxa"/>
            <w:tcBorders>
              <w:tl2br w:val="nil"/>
              <w:tr2bl w:val="nil"/>
            </w:tcBorders>
            <w:vAlign w:val="center"/>
          </w:tcPr>
          <w:p w14:paraId="656AA63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4F5EBD19">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根据针对工程特点内容齐全、安排合理、对施工关键部位分析到位等合理得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09C0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5632AE0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87" w:type="dxa"/>
            <w:tcBorders>
              <w:tl2br w:val="nil"/>
              <w:tr2bl w:val="nil"/>
            </w:tcBorders>
            <w:vAlign w:val="center"/>
          </w:tcPr>
          <w:p w14:paraId="3D57D30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施工关键部位、材料采购要点的控制及措施</w:t>
            </w:r>
          </w:p>
        </w:tc>
        <w:tc>
          <w:tcPr>
            <w:tcW w:w="878" w:type="dxa"/>
            <w:tcBorders>
              <w:tl2br w:val="nil"/>
              <w:tr2bl w:val="nil"/>
            </w:tcBorders>
            <w:vAlign w:val="center"/>
          </w:tcPr>
          <w:p w14:paraId="0E9A5022">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0658BE77">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根据措施体系完整、内容齐全、安排恰当、针对项目实际情况措施可行程度合理</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r>
              <w:rPr>
                <w:rFonts w:hint="eastAsia" w:ascii="宋体" w:hAnsi="宋体" w:eastAsia="宋体" w:cs="宋体"/>
                <w:color w:val="auto"/>
                <w:sz w:val="24"/>
                <w:szCs w:val="24"/>
                <w:highlight w:val="none"/>
              </w:rPr>
              <w:t>。</w:t>
            </w:r>
          </w:p>
        </w:tc>
      </w:tr>
    </w:tbl>
    <w:p w14:paraId="328456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14:paraId="70C612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14:paraId="5245B6B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14:paraId="7E3DCB0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14:paraId="5F0F092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14:paraId="4F3740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14:paraId="62CDD9BA">
      <w:pPr>
        <w:widowControl/>
        <w:jc w:val="left"/>
        <w:rPr>
          <w:rFonts w:ascii="宋体" w:hAnsi="宋体"/>
          <w:b/>
          <w:color w:val="auto"/>
          <w:sz w:val="24"/>
        </w:rPr>
      </w:pPr>
      <w:r>
        <w:rPr>
          <w:rFonts w:ascii="宋体" w:hAnsi="宋体"/>
          <w:b/>
          <w:color w:val="auto"/>
          <w:sz w:val="24"/>
        </w:rPr>
        <w:br w:type="page"/>
      </w:r>
    </w:p>
    <w:p w14:paraId="743258D0">
      <w:pPr>
        <w:pStyle w:val="3"/>
        <w:bidi w:val="0"/>
        <w:jc w:val="center"/>
        <w:outlineLvl w:val="0"/>
        <w:rPr>
          <w:rFonts w:hint="eastAsia" w:ascii="宋体" w:hAnsi="宋体" w:eastAsia="宋体" w:cs="宋体"/>
          <w:color w:val="auto"/>
          <w:sz w:val="24"/>
          <w:szCs w:val="24"/>
          <w:lang w:val="en-US" w:eastAsia="zh-CN"/>
        </w:rPr>
      </w:pPr>
      <w:bookmarkStart w:id="14" w:name="_Toc19153"/>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14:paraId="317682EE">
      <w:pPr>
        <w:spacing w:line="540" w:lineRule="exact"/>
        <w:rPr>
          <w:rFonts w:ascii="宋体" w:hAnsi="宋体"/>
          <w:color w:val="auto"/>
          <w:sz w:val="24"/>
        </w:rPr>
      </w:pPr>
      <w:r>
        <w:rPr>
          <w:rFonts w:hint="eastAsia" w:ascii="宋体" w:hAnsi="宋体"/>
          <w:b/>
          <w:bCs/>
          <w:color w:val="auto"/>
          <w:sz w:val="24"/>
        </w:rPr>
        <w:t>一、项目内容及要求</w:t>
      </w:r>
    </w:p>
    <w:p w14:paraId="5EB06DE7">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14:paraId="530850D4">
      <w:pPr>
        <w:spacing w:line="540" w:lineRule="exact"/>
        <w:ind w:firstLine="480" w:firstLineChars="200"/>
        <w:rPr>
          <w:rFonts w:hint="eastAsia" w:ascii="宋体" w:hAnsi="宋体"/>
          <w:color w:val="auto"/>
          <w:sz w:val="24"/>
          <w:highlight w:val="none"/>
        </w:rPr>
      </w:pPr>
      <w:r>
        <w:rPr>
          <w:rFonts w:hint="eastAsia"/>
          <w:color w:val="auto"/>
          <w:sz w:val="24"/>
          <w:szCs w:val="24"/>
          <w:lang w:eastAsia="zh-CN"/>
        </w:rPr>
        <w:t>邹城市钢山街道办事处钢山花园小区李官村三期综合楼装修项目，主要包括一层大厅的天棚吊顶，地砖铺贴，指示牌、LED彩屏、LED电子显示屏安装、调试，墙面长城板、踢脚线铺贴，广告字、灯箱安装等；四楼、五楼办公室天棚吊顶，地砖铺贴，门窗制作与安装，墙面长城板、金属踢脚线、乳胶漆等装修，LED彩屏、LED电子显示屏安装、调试等；电气系统（包括但不限于配电箱、配线、灯具、开关、插座等）的安装；会议室扩声系统（包括但不限于音响、功放、调音台等）安装；空调（包括风管空调、柜机、挂机）供货、安装和调试等</w:t>
      </w:r>
      <w:r>
        <w:rPr>
          <w:rFonts w:hint="eastAsia" w:ascii="宋体" w:hAnsi="宋体"/>
          <w:color w:val="auto"/>
          <w:sz w:val="24"/>
          <w:highlight w:val="none"/>
        </w:rPr>
        <w:t>。</w:t>
      </w:r>
    </w:p>
    <w:p w14:paraId="6D7B1B79">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color w:val="auto"/>
          <w:sz w:val="24"/>
          <w:szCs w:val="24"/>
          <w:lang w:eastAsia="zh-CN"/>
        </w:rPr>
        <w:t>邹城市钢山街道办事处钢山花园小区社区内</w:t>
      </w:r>
      <w:r>
        <w:rPr>
          <w:rFonts w:hint="eastAsia" w:ascii="宋体" w:hAnsi="宋体" w:cs="黑体"/>
          <w:bCs/>
          <w:color w:val="auto"/>
          <w:kern w:val="0"/>
          <w:sz w:val="24"/>
          <w:highlight w:val="none"/>
        </w:rPr>
        <w:t>。</w:t>
      </w:r>
    </w:p>
    <w:p w14:paraId="096FB7DA">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本项目采购预算2736786.68元。</w:t>
      </w:r>
    </w:p>
    <w:p w14:paraId="64A0CEAE">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s="宋体"/>
          <w:color w:val="auto"/>
          <w:sz w:val="24"/>
          <w:highlight w:val="none"/>
          <w:lang w:val="en-US" w:eastAsia="zh-CN"/>
        </w:rPr>
        <w:t>35日历天</w:t>
      </w:r>
      <w:r>
        <w:rPr>
          <w:rFonts w:hint="eastAsia" w:ascii="宋体" w:hAnsi="宋体" w:cs="宋体"/>
          <w:color w:val="auto"/>
          <w:sz w:val="24"/>
          <w:highlight w:val="none"/>
        </w:rPr>
        <w:t>。</w:t>
      </w:r>
      <w:bookmarkEnd w:id="16"/>
    </w:p>
    <w:p w14:paraId="363298A0">
      <w:pPr>
        <w:spacing w:line="540" w:lineRule="exact"/>
        <w:ind w:firstLine="480" w:firstLineChars="200"/>
        <w:rPr>
          <w:rFonts w:hint="eastAsia" w:ascii="宋体" w:hAnsi="宋体"/>
          <w:color w:val="auto"/>
          <w:sz w:val="24"/>
          <w:highlight w:val="none"/>
        </w:rPr>
      </w:pPr>
      <w:r>
        <w:rPr>
          <w:rFonts w:hint="eastAsia" w:ascii="宋体" w:hAnsi="宋体" w:cs="宋体"/>
          <w:color w:val="auto"/>
          <w:sz w:val="24"/>
          <w:szCs w:val="24"/>
          <w:lang w:val="en-US" w:eastAsia="zh-CN"/>
        </w:rPr>
        <w:t>注：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p w14:paraId="2BC0471F">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14:paraId="0285EB1C">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14:paraId="215A3340">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864211B">
      <w:pPr>
        <w:numPr>
          <w:ilvl w:val="0"/>
          <w:numId w:val="0"/>
        </w:numPr>
        <w:spacing w:line="360" w:lineRule="auto"/>
        <w:ind w:leftChars="0"/>
        <w:rPr>
          <w:rFonts w:hint="eastAsia" w:ascii="宋体" w:hAnsi="宋体" w:cs="宋体"/>
          <w:b/>
          <w:color w:val="auto"/>
          <w:sz w:val="24"/>
          <w:szCs w:val="24"/>
          <w:lang w:eastAsia="zh-CN"/>
        </w:rPr>
      </w:pPr>
      <w:r>
        <w:rPr>
          <w:rFonts w:hint="eastAsia" w:ascii="宋体" w:hAnsi="宋体" w:cs="宋体"/>
          <w:b/>
          <w:color w:val="auto"/>
          <w:sz w:val="24"/>
          <w:szCs w:val="24"/>
          <w:lang w:eastAsia="zh-CN"/>
        </w:rPr>
        <w:t>二、</w:t>
      </w:r>
      <w:r>
        <w:rPr>
          <w:rFonts w:hint="eastAsia" w:ascii="宋体" w:hAnsi="宋体" w:eastAsia="宋体" w:cs="宋体"/>
          <w:b/>
          <w:color w:val="auto"/>
          <w:sz w:val="24"/>
          <w:szCs w:val="24"/>
        </w:rPr>
        <w:t>工程量清单</w:t>
      </w:r>
      <w:r>
        <w:rPr>
          <w:rFonts w:hint="eastAsia" w:ascii="宋体" w:hAnsi="宋体" w:cs="宋体"/>
          <w:b/>
          <w:color w:val="auto"/>
          <w:sz w:val="24"/>
          <w:szCs w:val="24"/>
          <w:lang w:eastAsia="zh-CN"/>
        </w:rPr>
        <w:t>说明</w:t>
      </w:r>
    </w:p>
    <w:p w14:paraId="38B7A0DE">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17" w:name="_Toc300232554"/>
      <w:bookmarkStart w:id="18" w:name="_Toc10308"/>
      <w:bookmarkStart w:id="19" w:name="_Toc9708"/>
      <w:bookmarkStart w:id="20" w:name="_Toc15408"/>
      <w:bookmarkStart w:id="21" w:name="_Toc14502"/>
      <w:r>
        <w:rPr>
          <w:rFonts w:hint="eastAsia" w:ascii="宋体" w:hAnsi="宋体" w:eastAsia="宋体" w:cs="宋体"/>
          <w:sz w:val="24"/>
          <w:szCs w:val="24"/>
          <w:highlight w:val="none"/>
        </w:rPr>
        <w:t>1、工程量清单说明</w:t>
      </w:r>
      <w:bookmarkEnd w:id="17"/>
      <w:bookmarkEnd w:id="18"/>
      <w:bookmarkEnd w:id="19"/>
      <w:bookmarkEnd w:id="20"/>
      <w:bookmarkEnd w:id="21"/>
    </w:p>
    <w:p w14:paraId="544BE376">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1.1本工程量清单是</w:t>
      </w:r>
      <w:r>
        <w:rPr>
          <w:rFonts w:hint="eastAsia" w:ascii="宋体" w:hAnsi="宋体" w:cs="宋体"/>
          <w:sz w:val="24"/>
          <w:szCs w:val="24"/>
          <w:highlight w:val="none"/>
          <w:lang w:eastAsia="zh-CN" w:bidi="ar"/>
        </w:rPr>
        <w:t>参照</w:t>
      </w:r>
      <w:r>
        <w:rPr>
          <w:rFonts w:hint="eastAsia" w:ascii="宋体" w:hAnsi="宋体" w:cs="宋体"/>
          <w:sz w:val="24"/>
          <w:szCs w:val="24"/>
          <w:highlight w:val="none"/>
          <w:lang w:bidi="ar"/>
        </w:rPr>
        <w:t>中华人民共和国国家标准《建设工程工程量清单计价规范》(以下简称“计价规范”)、 《山东省建设工程工程量清单计价规则》以及</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666FAA81">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1.2本工程量清单应与</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中的</w:t>
      </w:r>
      <w:r>
        <w:rPr>
          <w:rFonts w:hint="eastAsia" w:ascii="宋体" w:hAnsi="宋体" w:cs="宋体"/>
          <w:sz w:val="24"/>
          <w:szCs w:val="24"/>
          <w:highlight w:val="none"/>
          <w:lang w:eastAsia="zh-CN" w:bidi="ar"/>
        </w:rPr>
        <w:t>供应商</w:t>
      </w:r>
      <w:r>
        <w:rPr>
          <w:rFonts w:hint="eastAsia" w:ascii="宋体" w:hAnsi="宋体" w:cs="宋体"/>
          <w:sz w:val="24"/>
          <w:szCs w:val="24"/>
          <w:highlight w:val="none"/>
          <w:lang w:bidi="ar"/>
        </w:rPr>
        <w:t>须知、通用合同条款、专用合同条款、技术标准和要求及图纸等章节内容一起阅读和理解。</w:t>
      </w:r>
    </w:p>
    <w:p w14:paraId="1E768B86">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1.3本工程量清单仅是投标报价的共同基础，竣工结算的工程量按合同约定确定。合同价格的确定以及价款支付应遵循合同条款(包括通用合同条款和专用合同条款)、技术标准和要求以及本章的有关约定。</w:t>
      </w:r>
    </w:p>
    <w:p w14:paraId="390EA611">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1.4补充子目的子目特征、计量单位、工程量计算规则及工作内容说明如下：</w:t>
      </w:r>
    </w:p>
    <w:p w14:paraId="2A4C3D3A">
      <w:pPr>
        <w:pageBreakBefore w:val="0"/>
        <w:kinsoku/>
        <w:wordWrap/>
        <w:overflowPunct/>
        <w:topLinePunct w:val="0"/>
        <w:autoSpaceDE/>
        <w:autoSpaceDN/>
        <w:bidi w:val="0"/>
        <w:adjustRightInd/>
        <w:snapToGrid/>
        <w:spacing w:line="360" w:lineRule="auto"/>
        <w:ind w:left="741" w:hanging="847" w:hangingChars="353"/>
        <w:textAlignment w:val="auto"/>
        <w:rPr>
          <w:rFonts w:hint="eastAsia" w:ascii="宋体" w:hAnsi="宋体" w:cs="宋体"/>
          <w:b/>
          <w:sz w:val="24"/>
          <w:szCs w:val="24"/>
          <w:highlight w:val="none"/>
        </w:rPr>
      </w:pPr>
      <w:r>
        <w:rPr>
          <w:rFonts w:hint="eastAsia" w:ascii="宋体" w:hAnsi="宋体" w:cs="宋体"/>
          <w:sz w:val="24"/>
          <w:szCs w:val="24"/>
          <w:highlight w:val="none"/>
          <w:lang w:bidi="ar"/>
        </w:rPr>
        <w:t xml:space="preserve"> </w:t>
      </w:r>
      <w:r>
        <w:rPr>
          <w:rFonts w:hint="eastAsia" w:ascii="宋体" w:hAnsi="宋体" w:cs="宋体"/>
          <w:sz w:val="24"/>
          <w:szCs w:val="24"/>
          <w:highlight w:val="none"/>
          <w:u w:val="single"/>
          <w:lang w:bidi="ar"/>
        </w:rPr>
        <w:t xml:space="preserve">                  ／                            。</w:t>
      </w:r>
    </w:p>
    <w:p w14:paraId="436573B3">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1.5本条第1.1款中约定的计量和计价规则适用于合同履约过程中工程量计量与价款支付、工程变更、索赔和工程结算。</w:t>
      </w:r>
    </w:p>
    <w:p w14:paraId="4FD3F695">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1.6本条与下述</w:t>
      </w:r>
      <w:r>
        <w:rPr>
          <w:rFonts w:hint="eastAsia" w:ascii="宋体" w:hAnsi="宋体" w:cs="宋体"/>
          <w:sz w:val="24"/>
          <w:szCs w:val="24"/>
          <w:highlight w:val="none"/>
          <w:lang w:eastAsia="zh-CN" w:bidi="ar"/>
        </w:rPr>
        <w:t>相关</w:t>
      </w:r>
      <w:r>
        <w:rPr>
          <w:rFonts w:hint="eastAsia" w:ascii="宋体" w:hAnsi="宋体" w:cs="宋体"/>
          <w:sz w:val="24"/>
          <w:szCs w:val="24"/>
          <w:highlight w:val="none"/>
          <w:lang w:bidi="ar"/>
        </w:rPr>
        <w:t>说明内容是构成合同文件的已标价工程量清单的组成部分。</w:t>
      </w:r>
    </w:p>
    <w:p w14:paraId="42A73695">
      <w:pPr>
        <w:pStyle w:val="3"/>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22" w:name="_Toc6844"/>
      <w:bookmarkStart w:id="23" w:name="_Toc5922"/>
      <w:bookmarkStart w:id="24" w:name="_Toc300232555"/>
      <w:bookmarkStart w:id="25" w:name="_Toc3055"/>
      <w:bookmarkStart w:id="26" w:name="_Toc22283"/>
      <w:r>
        <w:rPr>
          <w:rFonts w:hint="eastAsia" w:ascii="宋体" w:hAnsi="宋体" w:eastAsia="宋体" w:cs="宋体"/>
          <w:sz w:val="24"/>
          <w:szCs w:val="24"/>
          <w:highlight w:val="none"/>
        </w:rPr>
        <w:t>2、投标报价说明</w:t>
      </w:r>
      <w:bookmarkEnd w:id="22"/>
      <w:bookmarkEnd w:id="23"/>
      <w:bookmarkEnd w:id="24"/>
      <w:bookmarkEnd w:id="25"/>
      <w:bookmarkEnd w:id="26"/>
    </w:p>
    <w:p w14:paraId="66625C5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2.1投标报价应根据</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中的有关计价要求，并按照下列依据自主报价。</w:t>
      </w:r>
    </w:p>
    <w:p w14:paraId="58D7E9B4">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本</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w:t>
      </w:r>
    </w:p>
    <w:p w14:paraId="3BDB4AC9">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国家或省级、行业建设主管部门颁发的计价办法；</w:t>
      </w:r>
    </w:p>
    <w:p w14:paraId="02EF213E">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企业定额，国家或省级、行业建设主管部门颁发的计价定额；</w:t>
      </w:r>
    </w:p>
    <w:p w14:paraId="5F3A03A5">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(包括工程量清单)的澄清、补充和修改文件；</w:t>
      </w:r>
    </w:p>
    <w:p w14:paraId="530D5C89">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建设工程设计文件及相关资料；</w:t>
      </w:r>
    </w:p>
    <w:p w14:paraId="5AEB5E1B">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施工现场情况、工程特点及拟定的投标施工组织设计或施工方案；</w:t>
      </w:r>
    </w:p>
    <w:p w14:paraId="6E70B060">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highlight w:val="none"/>
        </w:rPr>
      </w:pPr>
      <w:r>
        <w:rPr>
          <w:rFonts w:hint="eastAsia" w:ascii="Times New Roman" w:hAnsi="Times New Roman" w:cs="宋体"/>
          <w:sz w:val="24"/>
          <w:szCs w:val="24"/>
          <w:highlight w:val="none"/>
          <w:lang w:bidi="ar"/>
        </w:rPr>
        <w:t>与建设项目相关的标准、规定等技术资料；</w:t>
      </w:r>
    </w:p>
    <w:p w14:paraId="6987E5A3">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highlight w:val="none"/>
        </w:rPr>
      </w:pPr>
      <w:r>
        <w:rPr>
          <w:rFonts w:hint="eastAsia" w:ascii="Times New Roman" w:hAnsi="Times New Roman" w:cs="宋体"/>
          <w:sz w:val="24"/>
          <w:szCs w:val="24"/>
          <w:highlight w:val="none"/>
          <w:lang w:bidi="ar"/>
        </w:rPr>
        <w:t>市场价格信息或工程造价管理机构发布的工程造价信息；</w:t>
      </w:r>
    </w:p>
    <w:p w14:paraId="61CA0B64">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highlight w:val="none"/>
        </w:rPr>
      </w:pPr>
      <w:r>
        <w:rPr>
          <w:rFonts w:hint="eastAsia" w:ascii="Times New Roman" w:hAnsi="Times New Roman" w:cs="宋体"/>
          <w:sz w:val="24"/>
          <w:szCs w:val="24"/>
          <w:highlight w:val="none"/>
          <w:lang w:bidi="ar"/>
        </w:rPr>
        <w:t>其他的相关资料。</w:t>
      </w:r>
    </w:p>
    <w:p w14:paraId="2BB30E8D">
      <w:pPr>
        <w:pageBreakBefore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ascii="Times New Roman" w:hAnsi="Times New Roman"/>
          <w:sz w:val="24"/>
          <w:szCs w:val="24"/>
          <w:highlight w:val="none"/>
          <w:lang w:bidi="ar"/>
        </w:rPr>
        <w:t>2.2</w:t>
      </w:r>
      <w:r>
        <w:rPr>
          <w:rFonts w:hint="eastAsia" w:ascii="Times New Roman" w:hAnsi="Times New Roman" w:cs="宋体"/>
          <w:sz w:val="24"/>
          <w:szCs w:val="24"/>
          <w:highlight w:val="none"/>
          <w:lang w:bidi="ar"/>
        </w:rPr>
        <w:t>工程量清单中的每一子目须填入单价或价格，且只允许有一个报价。</w:t>
      </w:r>
    </w:p>
    <w:p w14:paraId="367F02D6">
      <w:pPr>
        <w:pageBreakBefore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ascii="Times New Roman" w:hAnsi="Times New Roman"/>
          <w:sz w:val="24"/>
          <w:szCs w:val="24"/>
          <w:highlight w:val="none"/>
          <w:lang w:bidi="ar"/>
        </w:rPr>
        <w:t>2.3</w:t>
      </w:r>
      <w:r>
        <w:rPr>
          <w:rFonts w:hint="eastAsia" w:ascii="Times New Roman" w:hAnsi="Times New Roman" w:cs="宋体"/>
          <w:sz w:val="24"/>
          <w:szCs w:val="24"/>
          <w:highlight w:val="none"/>
          <w:lang w:bidi="ar"/>
        </w:rPr>
        <w:t>已标价工程量清单中</w:t>
      </w:r>
      <w:r>
        <w:rPr>
          <w:rFonts w:hint="eastAsia" w:ascii="Times New Roman" w:hAnsi="Times New Roman" w:cs="宋体"/>
          <w:sz w:val="24"/>
          <w:szCs w:val="24"/>
          <w:highlight w:val="none"/>
          <w:lang w:eastAsia="zh-CN" w:bidi="ar"/>
        </w:rPr>
        <w:t>供应商</w:t>
      </w:r>
      <w:r>
        <w:rPr>
          <w:rFonts w:hint="eastAsia" w:ascii="Times New Roman" w:hAnsi="Times New Roman" w:cs="宋体"/>
          <w:sz w:val="24"/>
          <w:szCs w:val="24"/>
          <w:highlight w:val="none"/>
          <w:lang w:bidi="ar"/>
        </w:rPr>
        <w:t>没有填入单价或价格的子目，其费用视为已分摊在工程量清单中其他已标价的相关子目的单价或价格之中。</w:t>
      </w:r>
    </w:p>
    <w:p w14:paraId="2146BC4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bidi="ar"/>
        </w:rPr>
      </w:pPr>
      <w:r>
        <w:rPr>
          <w:rFonts w:hint="eastAsia" w:ascii="Times New Roman" w:hAnsi="Times New Roman" w:eastAsia="宋体" w:cs="宋体"/>
          <w:b/>
          <w:bCs/>
          <w:sz w:val="24"/>
          <w:szCs w:val="24"/>
          <w:highlight w:val="none"/>
          <w:lang w:val="en-US" w:eastAsia="zh-CN" w:bidi="ar"/>
        </w:rPr>
        <w:t>2.4</w:t>
      </w:r>
      <w:r>
        <w:rPr>
          <w:rFonts w:hint="eastAsia" w:ascii="Times New Roman" w:hAnsi="Times New Roman" w:eastAsia="宋体" w:cs="宋体"/>
          <w:b/>
          <w:bCs/>
          <w:sz w:val="24"/>
          <w:szCs w:val="24"/>
          <w:highlight w:val="none"/>
          <w:lang w:bidi="ar"/>
        </w:rPr>
        <w:t>本</w:t>
      </w:r>
      <w:r>
        <w:rPr>
          <w:rFonts w:hint="eastAsia" w:ascii="Times New Roman" w:hAnsi="Times New Roman" w:eastAsia="宋体" w:cs="宋体"/>
          <w:b/>
          <w:bCs/>
          <w:sz w:val="24"/>
          <w:szCs w:val="24"/>
          <w:highlight w:val="none"/>
          <w:lang w:eastAsia="zh-CN" w:bidi="ar"/>
        </w:rPr>
        <w:t>项目</w:t>
      </w:r>
      <w:r>
        <w:rPr>
          <w:rFonts w:hint="eastAsia" w:ascii="Times New Roman" w:hAnsi="Times New Roman" w:eastAsia="宋体" w:cs="宋体"/>
          <w:b/>
          <w:bCs/>
          <w:sz w:val="24"/>
          <w:szCs w:val="24"/>
          <w:highlight w:val="none"/>
          <w:lang w:bidi="ar"/>
        </w:rPr>
        <w:t>采用固定含税全费用综合单价合同形式。</w:t>
      </w:r>
    </w:p>
    <w:p w14:paraId="6E291230">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eastAsia="zh-CN" w:bidi="ar"/>
        </w:rPr>
      </w:pPr>
      <w:r>
        <w:rPr>
          <w:rFonts w:hint="eastAsia" w:ascii="Times New Roman" w:hAnsi="Times New Roman" w:eastAsia="宋体" w:cs="宋体"/>
          <w:b/>
          <w:bCs/>
          <w:sz w:val="24"/>
          <w:szCs w:val="24"/>
          <w:highlight w:val="none"/>
          <w:lang w:eastAsia="zh-CN" w:bidi="ar"/>
        </w:rPr>
        <w:t>各</w:t>
      </w: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应根据</w:t>
      </w:r>
      <w:r>
        <w:rPr>
          <w:rFonts w:hint="eastAsia" w:ascii="Times New Roman" w:hAnsi="Times New Roman" w:cs="宋体"/>
          <w:b/>
          <w:bCs/>
          <w:sz w:val="24"/>
          <w:szCs w:val="24"/>
          <w:highlight w:val="none"/>
          <w:lang w:eastAsia="zh-CN" w:bidi="ar"/>
        </w:rPr>
        <w:t>采购文件</w:t>
      </w:r>
      <w:r>
        <w:rPr>
          <w:rFonts w:hint="eastAsia" w:ascii="Times New Roman" w:hAnsi="Times New Roman" w:eastAsia="宋体" w:cs="宋体"/>
          <w:b/>
          <w:bCs/>
          <w:sz w:val="24"/>
          <w:szCs w:val="24"/>
          <w:highlight w:val="none"/>
          <w:lang w:eastAsia="zh-CN" w:bidi="ar"/>
        </w:rPr>
        <w:t>给定的工程量清单逐项填报单价和合价，并以此汇总计算总价。</w:t>
      </w:r>
    </w:p>
    <w:p w14:paraId="1EE39DCD">
      <w:pPr>
        <w:pageBreakBefore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的报价</w:t>
      </w:r>
      <w:r>
        <w:rPr>
          <w:rFonts w:hint="eastAsia" w:ascii="Times New Roman" w:hAnsi="Times New Roman" w:eastAsia="宋体" w:cs="宋体"/>
          <w:b/>
          <w:bCs/>
          <w:sz w:val="24"/>
          <w:szCs w:val="24"/>
          <w:highlight w:val="none"/>
          <w:lang w:bidi="ar"/>
        </w:rPr>
        <w:t>包括图纸范围内的全部工作内容，包含</w:t>
      </w:r>
      <w:r>
        <w:rPr>
          <w:rFonts w:hint="eastAsia" w:ascii="Times New Roman" w:hAnsi="Times New Roman" w:eastAsia="宋体" w:cs="宋体"/>
          <w:b/>
          <w:bCs/>
          <w:sz w:val="24"/>
          <w:szCs w:val="24"/>
          <w:highlight w:val="none"/>
          <w:lang w:eastAsia="zh-CN" w:bidi="ar"/>
        </w:rPr>
        <w:t>施工设备、劳务、材料（含辅材）、安装、运输、维护、保险（含劳动保险等）、管理费、利润及税金、水电费用（在付款时扣除）、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w:t>
      </w:r>
      <w:r>
        <w:rPr>
          <w:rFonts w:hint="eastAsia" w:cs="宋体"/>
          <w:b/>
          <w:bCs/>
          <w:sz w:val="24"/>
          <w:szCs w:val="24"/>
          <w:highlight w:val="none"/>
          <w:lang w:eastAsia="zh-CN" w:bidi="ar"/>
        </w:rPr>
        <w:t>隐含的为完成该项目而必须发生的费用</w:t>
      </w:r>
      <w:r>
        <w:rPr>
          <w:rFonts w:hint="eastAsia" w:ascii="Times New Roman" w:hAnsi="Times New Roman" w:eastAsia="宋体" w:cs="宋体"/>
          <w:b/>
          <w:bCs/>
          <w:sz w:val="24"/>
          <w:szCs w:val="24"/>
          <w:highlight w:val="none"/>
          <w:lang w:eastAsia="zh-CN" w:bidi="ar"/>
        </w:rPr>
        <w:t>、在合同实施期间不因市场变化因素而变动。除固定含税全费用综合单价外，承包人无权再向发包人主张任何价款及费用</w:t>
      </w:r>
      <w:r>
        <w:rPr>
          <w:rFonts w:hint="eastAsia" w:ascii="Times New Roman" w:hAnsi="Times New Roman" w:eastAsia="宋体" w:cs="宋体"/>
          <w:b/>
          <w:bCs/>
          <w:sz w:val="24"/>
          <w:szCs w:val="24"/>
          <w:highlight w:val="none"/>
          <w:lang w:bidi="ar"/>
        </w:rPr>
        <w:t>。</w:t>
      </w:r>
    </w:p>
    <w:p w14:paraId="52686820">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eastAsia="zh-CN" w:bidi="ar"/>
        </w:rPr>
      </w:pPr>
      <w:r>
        <w:rPr>
          <w:rFonts w:hint="eastAsia" w:ascii="Times New Roman" w:hAnsi="Times New Roman" w:eastAsia="宋体" w:cs="宋体"/>
          <w:b/>
          <w:bCs/>
          <w:sz w:val="24"/>
          <w:szCs w:val="24"/>
          <w:highlight w:val="none"/>
          <w:lang w:eastAsia="zh-CN" w:bidi="ar"/>
        </w:rPr>
        <w:t>各</w:t>
      </w: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不得对清单中的“项目名称项目特征”、“计量单位”及“工程量”做任何变动，否则，评标委员会应否决其投标。</w:t>
      </w:r>
    </w:p>
    <w:p w14:paraId="1A5F5F35">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宋体"/>
          <w:b/>
          <w:bCs/>
          <w:sz w:val="24"/>
          <w:szCs w:val="24"/>
          <w:highlight w:val="none"/>
          <w:lang w:val="en-US" w:eastAsia="zh-CN" w:bidi="ar"/>
        </w:rPr>
      </w:pPr>
      <w:r>
        <w:rPr>
          <w:rFonts w:hint="eastAsia" w:ascii="Times New Roman" w:hAnsi="Times New Roman" w:cs="宋体"/>
          <w:b/>
          <w:bCs/>
          <w:sz w:val="24"/>
          <w:szCs w:val="24"/>
          <w:highlight w:val="none"/>
          <w:lang w:val="en-US" w:eastAsia="zh-CN" w:bidi="ar"/>
        </w:rPr>
        <w:t>3、工程量清单</w:t>
      </w:r>
    </w:p>
    <w:p w14:paraId="12150DC4">
      <w:pPr>
        <w:jc w:val="center"/>
        <w:rPr>
          <w:rFonts w:hint="eastAsia" w:eastAsiaTheme="minorEastAsia"/>
          <w:b/>
          <w:bCs/>
          <w:sz w:val="24"/>
          <w:szCs w:val="24"/>
          <w:lang w:eastAsia="zh-CN"/>
        </w:rPr>
      </w:pPr>
      <w:r>
        <w:rPr>
          <w:rFonts w:hint="eastAsia"/>
          <w:b/>
          <w:bCs/>
          <w:sz w:val="24"/>
          <w:szCs w:val="24"/>
          <w:lang w:eastAsia="zh-CN"/>
        </w:rPr>
        <w:t>工程量清单</w:t>
      </w:r>
    </w:p>
    <w:p w14:paraId="0B52C6A3">
      <w:pPr>
        <w:rPr>
          <w:rFonts w:hint="eastAsia"/>
          <w:lang w:eastAsia="zh-CN"/>
        </w:rPr>
      </w:pPr>
      <w:r>
        <w:rPr>
          <w:rFonts w:hint="eastAsia"/>
          <w:lang w:eastAsia="zh-CN"/>
        </w:rPr>
        <w:t>装饰项目</w:t>
      </w:r>
    </w:p>
    <w:tbl>
      <w:tblPr>
        <w:tblStyle w:val="3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6"/>
        <w:gridCol w:w="3802"/>
        <w:gridCol w:w="2157"/>
        <w:gridCol w:w="2394"/>
      </w:tblGrid>
      <w:tr w14:paraId="6BA2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233BE">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序号</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BCC8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项目名称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项目特征</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872A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计量单位</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ACCB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工程量</w:t>
            </w:r>
          </w:p>
        </w:tc>
      </w:tr>
      <w:tr w14:paraId="6DA0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5FA2A">
            <w:pPr>
              <w:jc w:val="center"/>
              <w:rPr>
                <w:rFonts w:hint="default" w:ascii="Arial" w:hAnsi="Arial" w:eastAsia="宋体" w:cs="Arial"/>
                <w:i w:val="0"/>
                <w:iCs w:val="0"/>
                <w:color w:val="000000"/>
                <w:sz w:val="18"/>
                <w:szCs w:val="18"/>
                <w:u w:val="none"/>
              </w:rPr>
            </w:pP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7DC2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一层大厅</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07C00">
            <w:pPr>
              <w:jc w:val="center"/>
              <w:rPr>
                <w:rFonts w:hint="default" w:ascii="Arial" w:hAnsi="Arial" w:eastAsia="宋体" w:cs="Arial"/>
                <w:i w:val="0"/>
                <w:iCs w:val="0"/>
                <w:color w:val="000000"/>
                <w:sz w:val="18"/>
                <w:szCs w:val="18"/>
                <w:u w:val="none"/>
              </w:rPr>
            </w:pP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4FAB0">
            <w:pPr>
              <w:jc w:val="right"/>
              <w:rPr>
                <w:rFonts w:hint="default" w:ascii="Arial" w:hAnsi="Arial" w:eastAsia="宋体" w:cs="Arial"/>
                <w:i w:val="0"/>
                <w:iCs w:val="0"/>
                <w:color w:val="000000"/>
                <w:sz w:val="18"/>
                <w:szCs w:val="18"/>
                <w:u w:val="none"/>
              </w:rPr>
            </w:pPr>
          </w:p>
        </w:tc>
      </w:tr>
      <w:tr w14:paraId="3544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56C7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7EB9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卫生间钛镁合金平开门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1.钛镁合金平开门</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4B5A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6BE6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3.36</w:t>
            </w:r>
          </w:p>
        </w:tc>
      </w:tr>
      <w:tr w14:paraId="2C3C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0D31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B034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（1100*2400）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35E5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3219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19B1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A51C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37E2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金属(塑钢、断桥)窗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1.窗代号及洞口尺寸  铝合金中空玻璃推拉</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窗（含纱扇）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2.框、扇材质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3.玻璃品种、厚度</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BF8D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BABE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2.16</w:t>
            </w:r>
          </w:p>
        </w:tc>
      </w:tr>
      <w:tr w14:paraId="0CD0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40F0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37D8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平开电子感应门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1.一层电子感应玻璃门6400*3200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C107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08F5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20.48</w:t>
            </w:r>
          </w:p>
        </w:tc>
      </w:tr>
      <w:tr w14:paraId="1D02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70B3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34B7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肯德基门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1.一层肯德基门3000*2400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B5AA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8172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9.6</w:t>
            </w:r>
          </w:p>
        </w:tc>
      </w:tr>
      <w:tr w14:paraId="2898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155D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DFB5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服务台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1.台柜规格  服务台 750宽  900高（人造</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石台面  马六甲板基层）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2.材料种类、规格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3.五金种类、规格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4.防护材料种类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5.油漆品种、刷漆遍数</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CA6B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E709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16.8</w:t>
            </w:r>
          </w:p>
        </w:tc>
      </w:tr>
      <w:tr w14:paraId="18E48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705C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3C1B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填充墙</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1.砖品种、规格、强度等级  M7.5水泥砂浆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砌筑200厚轻质砌块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2.墙体类型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3.填充材料种类及厚度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4.砂浆强度等级、配合比</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0D42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A93E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6.34</w:t>
            </w:r>
          </w:p>
        </w:tc>
      </w:tr>
      <w:tr w14:paraId="2ECD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9C98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86AA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100厚预制墙板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垫层材料种类、配合比、厚度  100厚GRC预</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制墙板</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403A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50A3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51.83</w:t>
            </w:r>
          </w:p>
        </w:tc>
      </w:tr>
      <w:tr w14:paraId="1A7F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8BCF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CD50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预制过梁安装</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1.单件体积   预制钢筋砼梁安装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2.构件类型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3.混凝土强度等级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4.砂浆强度等级</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6D2E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18D3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0.12</w:t>
            </w:r>
          </w:p>
        </w:tc>
      </w:tr>
      <w:tr w14:paraId="64CAD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76D3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3ECF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圈梁</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1.混凝土种类   圈梁   含筋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2.混凝土强度等级  C25砼</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9E437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767A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0.42</w:t>
            </w:r>
          </w:p>
        </w:tc>
      </w:tr>
      <w:tr w14:paraId="394B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B9E5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6FBD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铝方通 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 轻钢龙骨基层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 铝方通吊顶  60*120*1.0 间距150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470F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2FFC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113.11</w:t>
            </w:r>
          </w:p>
        </w:tc>
      </w:tr>
      <w:tr w14:paraId="3960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7F5C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0700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双层石膏板吊顶天棚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轻钢龙骨基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双层石膏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板面层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4BD8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2697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88.03</w:t>
            </w:r>
          </w:p>
        </w:tc>
      </w:tr>
      <w:tr w14:paraId="6E86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BC12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3407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双层石膏板吊顶天棚（防火夹板）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1.吊顶形式、吊杆规格、高度  轻钢龙骨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防火夹板基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层  双层石膏板面层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AEA8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4449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2.59</w:t>
            </w:r>
          </w:p>
        </w:tc>
      </w:tr>
      <w:tr w14:paraId="5891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5EF0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80E8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铝板吊顶天棚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D8吊筋 铝板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专用龙骨基层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铝扣板面</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2D12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085F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14.5</w:t>
            </w:r>
          </w:p>
        </w:tc>
      </w:tr>
      <w:tr w14:paraId="40EA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2EB9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0839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窗帘盒</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 防火板基层</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3.双层石膏板面层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1EA9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5A8B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18.8</w:t>
            </w:r>
          </w:p>
        </w:tc>
      </w:tr>
      <w:tr w14:paraId="71E09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2083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16</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1C52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卫生间地面贴300*300地板砖</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1.30厚C20细石砼找平层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2.1.5厚聚氨酯涂膜防水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3.20厚1:3干硬性水泥砂浆结合层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4.瓷砖专用粘接剂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5.8-10厚防护地板砖铺实拍平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6.稀水泥浆檫缝</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55ED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0D05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14.69</w:t>
            </w:r>
          </w:p>
        </w:tc>
      </w:tr>
      <w:tr w14:paraId="345B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CAEA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17</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9663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大厅贴750*1500地砖地面</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1.50厚1:3干硬性水泥砂浆结合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2.8-10厚防滑地砖铺实拍平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3.稀水泥浆檫缝</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1D06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CC10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209.87</w:t>
            </w:r>
          </w:p>
        </w:tc>
      </w:tr>
      <w:tr w14:paraId="3507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C079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18</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ECB3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卫生间墙砖300*600</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1.水泥石膏砂浆打底扫毛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2.挂金属网 抹9mm厚1:2.5水泥砂浆（内掺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3%超密  聚合物防水剂）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3.0.7厚聚乙烯丙纶防水卷材1.3厚聚合物水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泥结合料（高800mm）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4.3-4厚1:1水泥砂浆加水重20%建筑胶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5.8-10厚墙砖铺实拍平 （300*600内墙砖）</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48F6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15AF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61.17</w:t>
            </w:r>
          </w:p>
        </w:tc>
      </w:tr>
      <w:tr w14:paraId="354A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7305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19</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FFB8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大厅750*1500墙砖墙面</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1.水泥石膏砂浆打底扫毛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2.挂金属网 抹9mm厚1:2.5水泥砂浆（内掺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3%超密  聚合物防水剂）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3.3-4厚1:1水泥砂浆加水重20%建筑胶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4.8-10厚墙砖铺实拍平 （大厅750*1500墙</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砖）</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6E2E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2105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187.74</w:t>
            </w:r>
          </w:p>
        </w:tc>
      </w:tr>
      <w:tr w14:paraId="275E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CDAB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921D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亚克力广告字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1.基层类型  亚克力广告字</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1C2B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8A9B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6.5</w:t>
            </w:r>
          </w:p>
        </w:tc>
      </w:tr>
      <w:tr w14:paraId="63B9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D54C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DC91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一楼大厅 定制展架</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定制展架300宽</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63EF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4390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34.26</w:t>
            </w:r>
          </w:p>
        </w:tc>
      </w:tr>
      <w:tr w14:paraId="1C77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3E6C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CD8E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墙面长城板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2.细木工板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3.长城板面层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1759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48BE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54.11</w:t>
            </w:r>
          </w:p>
        </w:tc>
      </w:tr>
      <w:tr w14:paraId="17B6E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A184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23</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0935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灯箱</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1.党徽灯箱直径D3000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EE48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66B8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5449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3643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24</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F888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灯箱</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党徽灯箱3000*200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8319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8633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0902A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04EF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4520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指示牌</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指示牌（服务窗口）1200*400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732D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CC03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78F53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F3F3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26</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1F58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金属踢脚线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1.踢脚线高度   不锈钢踢脚线90高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2.基层材料种类、规格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3.面层材料品种、规格、颜色</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16D1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F2E9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65.14</w:t>
            </w:r>
          </w:p>
        </w:tc>
      </w:tr>
      <w:tr w14:paraId="17AE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8FF9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27</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5860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消火栓暗门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消火栓暗门1200*500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7869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C1BE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128E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FB96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28</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E59E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暗红色饰面板  LED屏周边</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2.15厚防火夹板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2.暗红色饰面板（带内格）</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F5BD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E269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6.15</w:t>
            </w:r>
          </w:p>
        </w:tc>
      </w:tr>
      <w:tr w14:paraId="10A2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401F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29</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BA6B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天棚乳胶漆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1.基层类型   天棚乳胶漆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2.喷刷涂料部位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3.腻子种类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4.刮腻子要求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5.涂料品种、喷刷遍数  满刮腻子二遍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乳胶漆二遍</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4018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1A58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109.42</w:t>
            </w:r>
          </w:p>
        </w:tc>
      </w:tr>
      <w:tr w14:paraId="4E93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CCBF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30</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74F5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成品隔断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1.隔断材料品种、规格、颜色  卫生间成品</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隔断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2.配件品种、规格。</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005A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5D71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16.92</w:t>
            </w:r>
          </w:p>
        </w:tc>
      </w:tr>
      <w:tr w14:paraId="6BCB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AFC1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31</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724F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洗漱台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1.材料品种、规格、颜色   成品洗漱台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1000*600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2.支架、配件品种、规格</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C3CB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EBD9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7389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926B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5531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镜面玻璃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洗漱台镜面玻璃</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FB22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204D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1B62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AC12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33</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B3AD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残疾人不锈钢扶手</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1.残疾人不锈钢扶手</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2447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8518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r>
      <w:tr w14:paraId="6215C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2B2B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34</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9EB6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LED彩屏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1.箱体规格  LED彩屏5220*2340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5FD7F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C6C9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6586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41BB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A215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窗帘</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双层遮光窗帘</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1B63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1DB7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119.1</w:t>
            </w:r>
          </w:p>
        </w:tc>
      </w:tr>
      <w:tr w14:paraId="2B9E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E811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F0A8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砖砌蹲台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1.零星砌砖名称、部位   M7.5水泥砂浆砌</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筑蹲台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 砖品种、规格、强度等级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3.砂浆强度等级、配合比</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1E80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9710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0.88</w:t>
            </w:r>
          </w:p>
        </w:tc>
      </w:tr>
      <w:tr w14:paraId="52CE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CB82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37</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8D4A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室外LED电子显示屏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LED电子显示屏6490*570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FBB3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B579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3C68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E442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38</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3D93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室外LED电子显示屏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LED电子显示屏15130*570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B46D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B98D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2660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BC4AD">
            <w:pPr>
              <w:jc w:val="center"/>
              <w:rPr>
                <w:rFonts w:hint="default" w:ascii="Arial" w:hAnsi="Arial" w:eastAsia="宋体" w:cs="Arial"/>
                <w:i w:val="0"/>
                <w:iCs w:val="0"/>
                <w:color w:val="000000"/>
                <w:sz w:val="18"/>
                <w:szCs w:val="18"/>
                <w:u w:val="none"/>
              </w:rPr>
            </w:pP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602F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四层办公室</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F8B9C">
            <w:pPr>
              <w:jc w:val="center"/>
              <w:rPr>
                <w:rFonts w:hint="default" w:ascii="Arial" w:hAnsi="Arial" w:eastAsia="宋体" w:cs="Arial"/>
                <w:i w:val="0"/>
                <w:iCs w:val="0"/>
                <w:color w:val="000000"/>
                <w:sz w:val="18"/>
                <w:szCs w:val="18"/>
                <w:u w:val="none"/>
              </w:rPr>
            </w:pP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D0300">
            <w:pPr>
              <w:jc w:val="center"/>
              <w:rPr>
                <w:rFonts w:hint="default" w:ascii="Arial" w:hAnsi="Arial" w:eastAsia="宋体" w:cs="Arial"/>
                <w:i w:val="0"/>
                <w:iCs w:val="0"/>
                <w:color w:val="000000"/>
                <w:sz w:val="18"/>
                <w:szCs w:val="18"/>
                <w:u w:val="none"/>
              </w:rPr>
            </w:pPr>
          </w:p>
        </w:tc>
      </w:tr>
      <w:tr w14:paraId="70761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E030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39</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E9D9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卫生间钛镁合金平开门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1.钛镁合金平开门</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7BB1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223C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3.36</w:t>
            </w:r>
          </w:p>
        </w:tc>
      </w:tr>
      <w:tr w14:paraId="7C5D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9C27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40</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1C1E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（1100*2400）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8D35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0286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27</w:t>
            </w:r>
          </w:p>
        </w:tc>
      </w:tr>
      <w:tr w14:paraId="2714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8D45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41</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52DD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（1000*2400）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B3E9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135C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1F1FE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410C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A4ED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实木门窗套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1.实木门窗套线</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0BCE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445E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195</w:t>
            </w:r>
          </w:p>
        </w:tc>
      </w:tr>
      <w:tr w14:paraId="5905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AA27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43</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20AD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白色人造石窗台板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白色人造石窗台板</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C782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5070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68.8</w:t>
            </w:r>
          </w:p>
        </w:tc>
      </w:tr>
      <w:tr w14:paraId="5C5A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B088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44</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490C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填充墙</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1.砖品种、规格、强度等级  M7.5水泥砂浆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砌筑200厚轻质砌块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2.墙体类型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3.填充材料种类及厚度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4.砂浆强度等级、配合比</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2C80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FB93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8.51</w:t>
            </w:r>
          </w:p>
        </w:tc>
      </w:tr>
      <w:tr w14:paraId="37C5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EF12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45</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9998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预制过梁安装</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1.单件体积   预制钢筋砼梁安装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2.构件类型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3.混凝土强度等级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4.砂浆强度等级</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E26C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35B6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0.2</w:t>
            </w:r>
          </w:p>
        </w:tc>
      </w:tr>
      <w:tr w14:paraId="3ED4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FA78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46</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89C3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双层石膏板  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轻钢龙骨基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双层石膏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板面层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F641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4889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664.56</w:t>
            </w:r>
          </w:p>
        </w:tc>
      </w:tr>
      <w:tr w14:paraId="1501F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5148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47</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BF97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双层石膏板  吊顶天棚 （防火夹板）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1.吊顶形式、吊杆规格、高度  轻钢龙骨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防火夹板基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层  双层石膏板面层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CAA4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7779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18</w:t>
            </w:r>
          </w:p>
        </w:tc>
      </w:tr>
      <w:tr w14:paraId="04CF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606E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48</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A51B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吊顶天棚   跌级天棚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轻钢龙骨基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双层石膏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板面层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3.10*60仿铜C型不锈钢边</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30E1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5497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47.64</w:t>
            </w:r>
          </w:p>
        </w:tc>
      </w:tr>
      <w:tr w14:paraId="584AE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A1D3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49</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ABBB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铝板吊顶天棚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D8吊筋 铝板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专用龙骨基层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铝扣板面</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58CB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1FBD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39.43</w:t>
            </w:r>
          </w:p>
        </w:tc>
      </w:tr>
      <w:tr w14:paraId="4878C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7102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50</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4937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窗帘盒</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 防火板基层</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3.双层石膏板面层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BA0A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4D82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75.52</w:t>
            </w:r>
          </w:p>
        </w:tc>
      </w:tr>
      <w:tr w14:paraId="71BF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FD22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51</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0CA2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地面贴300*300地板砖</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1.30厚C20细石砼找平层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2.1.5厚聚氨酯涂膜防水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3.20厚1:3干硬性水泥砂浆结合层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4.瓷砖专用粘接剂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5.8-10厚防护地板砖铺实拍平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6.稀水泥浆檫缝</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ACF7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4F1D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39.43</w:t>
            </w:r>
          </w:p>
        </w:tc>
      </w:tr>
      <w:tr w14:paraId="0A5F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6DBE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2EA9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800*800地砖地面</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1.50厚1:3干硬性水泥砂浆结合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2.8-10厚防滑地砖铺实拍平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3.稀水泥浆檫缝</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353A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9CBD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734.1</w:t>
            </w:r>
          </w:p>
        </w:tc>
      </w:tr>
      <w:tr w14:paraId="7E52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9F14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53</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BA95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卫生间墙砖300*600</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1.水泥石膏砂浆打底扫毛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2.挂金属网 抹9mm厚1:2.5水泥砂浆（内掺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3%超密  聚合物防水剂）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3.0.7厚聚乙烯丙纶防水卷材1.3厚聚合物水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泥结合料（高800mm）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4.3-4厚1:1水泥砂浆加水重20%建筑胶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5.8-10厚墙砖铺实拍平 （300*600内墙砖）</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5458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BBEB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138.83</w:t>
            </w:r>
          </w:p>
        </w:tc>
      </w:tr>
      <w:tr w14:paraId="069C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BE2A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54</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DE3A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地板砖踢脚线90高</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1.踢脚线高度   水泥砂浆粘贴地板砖踢脚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线90高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2.粘贴层厚度、材料种类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3.面层材料品种、规格、颜色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4.防护材料种类</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9784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C9D0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504.5</w:t>
            </w:r>
          </w:p>
        </w:tc>
      </w:tr>
      <w:tr w14:paraId="28C2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F307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55</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BE06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墙面长城板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2.细木工板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3.长城板面层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47E2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E815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11.2</w:t>
            </w:r>
          </w:p>
        </w:tc>
      </w:tr>
      <w:tr w14:paraId="5594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6929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56</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7E33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墙面竹木护墙板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2.细木工板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3.竹木墙板护板</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D6E4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A65F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50.2</w:t>
            </w:r>
          </w:p>
        </w:tc>
      </w:tr>
      <w:tr w14:paraId="02EF7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DEA0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57</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608F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天棚乳胶漆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1.基层类型   天棚乳胶漆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2.喷刷涂料部位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3.腻子种类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4.刮腻子要求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5.涂料品种、喷刷遍数  满刮腻子二遍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乳胶漆二遍</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969F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7960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819.22</w:t>
            </w:r>
          </w:p>
        </w:tc>
      </w:tr>
      <w:tr w14:paraId="138B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4136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58</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DE8F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墙面乳胶漆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1.基层类型   墙面乳胶漆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2.喷刷涂料部位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3.腻子种类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4.刮腻子要求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5.涂料品种、喷刷遍数  满刮腻子二遍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乳胶漆二遍</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D059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FA0F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1423.84</w:t>
            </w:r>
          </w:p>
        </w:tc>
      </w:tr>
      <w:tr w14:paraId="63C2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22DC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59</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7CE7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成品隔断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1.隔断材料品种、规格、颜色  卫生间成品</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隔断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2.配件品种、规格。</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57B0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686D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24.84</w:t>
            </w:r>
          </w:p>
        </w:tc>
      </w:tr>
      <w:tr w14:paraId="6900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4083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60</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9AB4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洗漱台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1.材料品种、规格、颜色  成品洗漱台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1800*600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2.支架、配件品种、规格</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84C1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E0BB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162F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1D19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61</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118E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镜面玻璃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洗漱台镜面玻璃</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2480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6916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p>
        </w:tc>
      </w:tr>
      <w:tr w14:paraId="4E5C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CC14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5033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残疾人不锈钢扶手</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1.残疾人不锈钢扶手</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00F8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5CA1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r>
      <w:tr w14:paraId="3806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5E22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63</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5397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墙面一般抹灰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1.墙体类型  砌体墙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2.底层厚度、砂浆配合比    1:3水泥砂浆打</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底9厚  1:2水泥抹灰砂浆压光6厚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3.面层厚度、砂浆配合比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4.装饰面材料种类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5.分格缝宽度、材料种类</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5025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E802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92.37</w:t>
            </w:r>
          </w:p>
        </w:tc>
      </w:tr>
      <w:tr w14:paraId="52A3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3B4E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64</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9DC3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窗帘</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双层遮光窗帘</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CB5B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917E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424.8</w:t>
            </w:r>
          </w:p>
        </w:tc>
      </w:tr>
      <w:tr w14:paraId="58CD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23F6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65</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C6C5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砖砌蹲台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1.零星砌砖名称、部位   M7.5水泥砂浆砌</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筑蹲台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 砖品种、规格、强度等级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3.砂浆强度等级、配合比</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BE04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4D9D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1.32</w:t>
            </w:r>
          </w:p>
        </w:tc>
      </w:tr>
      <w:tr w14:paraId="6808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377F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66</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EFBC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财务室柜台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1.财务室柜台隔断底柜子上钢化玻璃隔断（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含柜台门）</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677B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7D07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24.75</w:t>
            </w:r>
          </w:p>
        </w:tc>
      </w:tr>
      <w:tr w14:paraId="5248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F73B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67</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432B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石膏板轻质隔断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1.石膏板轻质隔断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2.轻钢龙骨基层  双面石膏板面层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775D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2730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42.85</w:t>
            </w:r>
          </w:p>
        </w:tc>
      </w:tr>
      <w:tr w14:paraId="0DE6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7884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68</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8CEA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财务室钢化玻璃门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财务室钢化玻璃门1000*2200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A303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9342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5B5A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A54C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69</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5D1D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组合监控屏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组合监控屏3650*2740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0661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04DB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6D1A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1CEC2">
            <w:pPr>
              <w:jc w:val="center"/>
              <w:rPr>
                <w:rFonts w:hint="default" w:ascii="Arial" w:hAnsi="Arial" w:eastAsia="宋体" w:cs="Arial"/>
                <w:i w:val="0"/>
                <w:iCs w:val="0"/>
                <w:color w:val="000000"/>
                <w:sz w:val="18"/>
                <w:szCs w:val="18"/>
                <w:u w:val="none"/>
              </w:rPr>
            </w:pP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F895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五层会议室</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A5AEB">
            <w:pPr>
              <w:jc w:val="center"/>
              <w:rPr>
                <w:rFonts w:hint="default" w:ascii="Arial" w:hAnsi="Arial" w:eastAsia="宋体" w:cs="Arial"/>
                <w:i w:val="0"/>
                <w:iCs w:val="0"/>
                <w:color w:val="000000"/>
                <w:sz w:val="18"/>
                <w:szCs w:val="18"/>
                <w:u w:val="none"/>
              </w:rPr>
            </w:pP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236BA">
            <w:pPr>
              <w:jc w:val="center"/>
              <w:rPr>
                <w:rFonts w:hint="default" w:ascii="Arial" w:hAnsi="Arial" w:eastAsia="宋体" w:cs="Arial"/>
                <w:i w:val="0"/>
                <w:iCs w:val="0"/>
                <w:color w:val="000000"/>
                <w:sz w:val="18"/>
                <w:szCs w:val="18"/>
                <w:u w:val="none"/>
              </w:rPr>
            </w:pPr>
          </w:p>
        </w:tc>
      </w:tr>
      <w:tr w14:paraId="0887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CA26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70</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0814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卫生间钛镁合金平开门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1.钛镁合金平开门</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14F4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54F8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3.36</w:t>
            </w:r>
          </w:p>
        </w:tc>
      </w:tr>
      <w:tr w14:paraId="3DD60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7501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71</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81A1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（1100*2400）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0799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4280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r>
      <w:tr w14:paraId="2704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8585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EA79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（1000*2400）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BE9C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0C91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1F497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706C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73</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3189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（1200*2100）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2652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9A66B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52B0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A34D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74</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B439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（1800*2400）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747C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9B76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0316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A9F1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75</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C024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实木门窗套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1.实木门窗套线</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5DB9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BA65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286</w:t>
            </w:r>
          </w:p>
        </w:tc>
      </w:tr>
      <w:tr w14:paraId="174B2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E0FE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76</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0FF4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白色人造石窗台板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白色人造石窗台板</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95D7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02E4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71.8</w:t>
            </w:r>
          </w:p>
        </w:tc>
      </w:tr>
      <w:tr w14:paraId="1D26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481B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77</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4353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填充墙</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1.砖品种、规格、强度等级  M7.5水泥砂浆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砌筑200厚轻质砌块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2.墙体类型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3.填充材料种类及厚度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4.砂浆强度等级、配合比</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A3A8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2087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10.11</w:t>
            </w:r>
          </w:p>
        </w:tc>
      </w:tr>
      <w:tr w14:paraId="548C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831B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78</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A9C6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预制过梁安装</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1.单件体积   预制钢筋砼梁安装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2.构件类型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3.混凝土强度等级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4.砂浆强度等级</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9A0C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E06F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0.06</w:t>
            </w:r>
          </w:p>
        </w:tc>
      </w:tr>
      <w:tr w14:paraId="0F29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607D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79</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CACC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双层石膏板  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轻钢龙骨基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双层石膏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板面层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A0E3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85A3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392.92</w:t>
            </w:r>
          </w:p>
        </w:tc>
      </w:tr>
      <w:tr w14:paraId="69D0E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DBCB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80</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BFFA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双层石膏板  吊顶天棚 （防火夹板）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1.吊顶形式、吊杆规格、高度  轻钢龙骨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防火夹板基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层  双层石膏板面层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3E14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EE51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15.84</w:t>
            </w:r>
          </w:p>
        </w:tc>
      </w:tr>
      <w:tr w14:paraId="0049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2A89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81</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4751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铝板吊顶天棚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D8吊筋 铝板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专用龙骨基层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铝扣板面</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05C9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D0CF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39.43</w:t>
            </w:r>
          </w:p>
        </w:tc>
      </w:tr>
      <w:tr w14:paraId="18F1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193A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4142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大会议室 铝板吊顶天棚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轻钢龙骨基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铝板面层</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600*600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2373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B7B5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355.23</w:t>
            </w:r>
          </w:p>
        </w:tc>
      </w:tr>
      <w:tr w14:paraId="1661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BD0C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83</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47BD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窗帘盒</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 防火板基层</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3.双层石膏板面层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4F77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81D2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75.68</w:t>
            </w:r>
          </w:p>
        </w:tc>
      </w:tr>
      <w:tr w14:paraId="0DDF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C3AB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84</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0B3B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地面贴300*300地板砖</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1.30厚C20细石砼找平层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2.1.5厚聚氨酯涂膜防水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3.20厚1:3干硬性水泥砂浆结合层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4.瓷砖专用粘接剂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5.8-10厚防护地板砖铺实拍平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6.稀水泥浆檫缝</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7183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58F8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39.43</w:t>
            </w:r>
          </w:p>
        </w:tc>
      </w:tr>
      <w:tr w14:paraId="1FDE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6E8C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85</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E1E8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800*800地砖地面</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1.50厚1:3干硬性水泥砂浆结合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2.8-10厚防滑地砖铺实拍平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3.稀水泥浆檫缝</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5522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5B3E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723.38</w:t>
            </w:r>
          </w:p>
        </w:tc>
      </w:tr>
      <w:tr w14:paraId="715A9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6CC9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86</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099C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卫生间墙砖300*600</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1.水泥石膏砂浆打底扫毛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2.挂金属网 抹9mm厚1:2.5水泥砂浆（内掺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3%超密  聚合物防水剂）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3.0.7厚聚乙烯丙纶防水卷材1.3厚聚合物水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泥结合料（高800mm）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4.3-4厚1:1水泥砂浆加水重20%建筑胶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5.8-10厚墙砖铺实拍平 （300*600内墙砖）</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1B71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C9D5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138.83</w:t>
            </w:r>
          </w:p>
        </w:tc>
      </w:tr>
      <w:tr w14:paraId="3EA4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4BC7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87</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206C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地板砖踢脚线90高</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1.踢脚线高度   水泥砂浆粘贴地板砖踢脚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线90高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2.粘贴层厚度、材料种类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3.面层材料品种、规格、颜色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4.防护材料种类</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81C7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FD66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175.56</w:t>
            </w:r>
          </w:p>
        </w:tc>
      </w:tr>
      <w:tr w14:paraId="2A45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FAD1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88</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F622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大小会议室墙面长城板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2.细木工板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3.长城板面层</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02CE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FC18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54.88</w:t>
            </w:r>
          </w:p>
        </w:tc>
      </w:tr>
      <w:tr w14:paraId="476D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D152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89</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B5FF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暗红色饰面板  LED屏周边</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2.15厚防火夹板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2.暗红色饰面板（带内格）</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0AD3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A491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28.6</w:t>
            </w:r>
          </w:p>
        </w:tc>
      </w:tr>
      <w:tr w14:paraId="7CA9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00A9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90</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EA26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天棚乳胶漆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1.基层类型   天棚乳胶漆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2.喷刷涂料部位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3.腻子种类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4.刮腻子要求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5.涂料品种、喷刷遍数  满刮腻子二遍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乳胶漆二遍</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B92B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9A85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612.34</w:t>
            </w:r>
          </w:p>
        </w:tc>
      </w:tr>
      <w:tr w14:paraId="0680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2AB5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91</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D19C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墙面乳胶漆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1.基层类型   墙面乳胶漆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2.喷刷涂料部位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3.腻子种类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4.刮腻子要求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5.涂料品种、喷刷遍数  满刮腻子二遍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乳胶漆二遍</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7CE8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0EE4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670.61</w:t>
            </w:r>
          </w:p>
        </w:tc>
      </w:tr>
      <w:tr w14:paraId="441F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1604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3A0F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金属踢脚线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1.踢脚线高度   不锈钢踢脚线90高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2.基层材料种类、规格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3.面层材料品种、规格、颜色</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B358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A631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38.6</w:t>
            </w:r>
          </w:p>
        </w:tc>
      </w:tr>
      <w:tr w14:paraId="770B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AA0E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93</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2173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成品隔断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1.隔断材料品种、规格、颜色  卫生间成品</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隔断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2.配件品种、规格。</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D537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B634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24.84</w:t>
            </w:r>
          </w:p>
        </w:tc>
      </w:tr>
      <w:tr w14:paraId="6D4B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DCF2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94</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5580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洗漱台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1.材料品种、规格、颜色  成品洗漱台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1800*600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2.支架、配件品种、规格</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5AD3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3AAE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2CCA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068C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95</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6F1F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镜面玻璃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洗漱台镜面玻璃</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9F08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6405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p>
        </w:tc>
      </w:tr>
      <w:tr w14:paraId="4576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EFDE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96</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1954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残疾人不锈钢扶手</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1.残疾人不锈钢扶手</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7562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4AB0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r>
      <w:tr w14:paraId="15BF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3E6D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97</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B4AE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墙面一般抹灰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1.墙体类型  砌体墙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2.底层厚度、砂浆配合比    1:3水泥砂浆打</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底9厚  1:2水泥抹灰砂浆压光6厚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3.面层厚度、砂浆配合比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4.装饰面材料种类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5.分格缝宽度、材料种类</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7756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25E2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101.67</w:t>
            </w:r>
          </w:p>
        </w:tc>
      </w:tr>
      <w:tr w14:paraId="21EF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D4F1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98</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CC27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主席台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1.50*50*4镀锌方管龙骨  @400*400间距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高450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2.18厚细木工板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3.10厚竹胶板</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BDD8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1DAF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66.61</w:t>
            </w:r>
          </w:p>
        </w:tc>
      </w:tr>
      <w:tr w14:paraId="4B43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79FF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99</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C426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舞台木地板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1.舞台木地板</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9B35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84CF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66.61</w:t>
            </w:r>
          </w:p>
        </w:tc>
      </w:tr>
      <w:tr w14:paraId="668B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8326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49A7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LED彩屏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1.箱体规格  LED彩屏5860*1860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17A1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83BE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1A16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4967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101</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4EF6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窗帘</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双层遮光窗帘</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4D61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1D0A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425.7</w:t>
            </w:r>
          </w:p>
        </w:tc>
      </w:tr>
      <w:tr w14:paraId="3D0B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9A85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102</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E545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LED电子显示屏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LED电子显示屏8090*570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8A68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362D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73EF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CD0F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103</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6DAF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砖砌蹲台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1.零星砌砖名称、部位   M7.5水泥砂浆砌</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筑蹲台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 砖品种、规格、强度等级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3.砂浆强度等级、配合比</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478C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FF37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1.32</w:t>
            </w:r>
          </w:p>
        </w:tc>
      </w:tr>
      <w:tr w14:paraId="0EE5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2853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104</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8A25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LED电子显示屏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LED电子显示屏4890*410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9C10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2143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36F4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1637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105</w:t>
            </w:r>
          </w:p>
        </w:tc>
        <w:tc>
          <w:tcPr>
            <w:tcW w:w="20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F423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投影仪及幕布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投影仪及幕布（五楼小会议室）</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E57C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套</w:t>
            </w:r>
          </w:p>
        </w:tc>
        <w:tc>
          <w:tcPr>
            <w:tcW w:w="1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5FF3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bl>
    <w:p w14:paraId="62615975">
      <w:pPr>
        <w:rPr>
          <w:rFonts w:hint="eastAsia"/>
          <w:lang w:eastAsia="zh-CN"/>
        </w:rPr>
      </w:pPr>
      <w:r>
        <w:rPr>
          <w:rFonts w:hint="eastAsia"/>
          <w:lang w:eastAsia="zh-CN"/>
        </w:rPr>
        <w:t>安装项目</w:t>
      </w:r>
    </w:p>
    <w:tbl>
      <w:tblPr>
        <w:tblStyle w:val="3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7"/>
        <w:gridCol w:w="3813"/>
        <w:gridCol w:w="2155"/>
        <w:gridCol w:w="2382"/>
      </w:tblGrid>
      <w:tr w14:paraId="7591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1523F">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序号</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D28A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项目名称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项目特征</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B66E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计量单位</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C3A0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工程量</w:t>
            </w:r>
          </w:p>
        </w:tc>
      </w:tr>
      <w:tr w14:paraId="673D7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97AEA">
            <w:pPr>
              <w:jc w:val="center"/>
              <w:rPr>
                <w:rFonts w:hint="default" w:ascii="Arial" w:hAnsi="Arial" w:eastAsia="宋体" w:cs="Arial"/>
                <w:i w:val="0"/>
                <w:iCs w:val="0"/>
                <w:color w:val="000000"/>
                <w:sz w:val="18"/>
                <w:szCs w:val="18"/>
                <w:u w:val="none"/>
              </w:rPr>
            </w:pP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4162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电气</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E1F7A">
            <w:pPr>
              <w:jc w:val="center"/>
              <w:rPr>
                <w:rFonts w:hint="default" w:ascii="Arial" w:hAnsi="Arial" w:eastAsia="宋体" w:cs="Arial"/>
                <w:i w:val="0"/>
                <w:iCs w:val="0"/>
                <w:color w:val="000000"/>
                <w:sz w:val="18"/>
                <w:szCs w:val="18"/>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6F1AC">
            <w:pPr>
              <w:jc w:val="right"/>
              <w:rPr>
                <w:rFonts w:hint="default" w:ascii="Arial" w:hAnsi="Arial" w:eastAsia="宋体" w:cs="Arial"/>
                <w:i w:val="0"/>
                <w:iCs w:val="0"/>
                <w:color w:val="000000"/>
                <w:sz w:val="18"/>
                <w:szCs w:val="18"/>
                <w:u w:val="none"/>
              </w:rPr>
            </w:pPr>
          </w:p>
        </w:tc>
      </w:tr>
      <w:tr w14:paraId="69C3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9F04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0924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配电箱</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1.名称:配电箱安装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2.型号：F1ALS1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3.安装方式：暗装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4.墙体开孔</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2F60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2161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5DA2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5F3B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F623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配电箱</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1.名称:配电箱安装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2.型号：ALBG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3.安装方式：暗装</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4.配电箱位置开孔</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CD1B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F2D9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19</w:t>
            </w:r>
          </w:p>
        </w:tc>
      </w:tr>
      <w:tr w14:paraId="4EF24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9DFE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234B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配电箱</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1.名称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2.型号</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4.基础形式、材质、规格</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5.接线端子材质、规格</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6.端子板外部接线材质、规格</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7.安装方式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BD9A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D605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535F6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1F44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697C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桥架</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1.名称：桥架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2.规格：200*100</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7D3F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E00F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132.7</w:t>
            </w:r>
          </w:p>
        </w:tc>
      </w:tr>
      <w:tr w14:paraId="7FB4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1587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315F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1.名称:电气配管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2.规格：SC50</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A071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CA2A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22.4</w:t>
            </w:r>
          </w:p>
        </w:tc>
      </w:tr>
      <w:tr w14:paraId="3F98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DDB1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2440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1.名称:电气配管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2.规格:PC20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3.配置形式:明敷</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E9A9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E240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921</w:t>
            </w:r>
          </w:p>
        </w:tc>
      </w:tr>
      <w:tr w14:paraId="10E98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9BBE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8EFF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1.名称:电气配管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2.规格:PC20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3.配置形式:暗敷</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F489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E22C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97.9</w:t>
            </w:r>
          </w:p>
        </w:tc>
      </w:tr>
      <w:tr w14:paraId="3252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4D60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6C05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1.名称:电气配管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2.规格:PC25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3.配置形式:明敷</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E442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ECAE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17</w:t>
            </w:r>
          </w:p>
        </w:tc>
      </w:tr>
      <w:tr w14:paraId="6004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0DB0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8CDF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1.名称:电气配管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2.规格:PC25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3.配置形式:暗敷</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1EB5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C08B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723.3</w:t>
            </w:r>
          </w:p>
        </w:tc>
      </w:tr>
      <w:tr w14:paraId="344FA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A145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9BAD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电力电缆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1.名称:电力电缆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2.型号、规格：WDZ-YJY-5*16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3.敷设方式、部位：穿管敷设</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3328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BF37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25.22</w:t>
            </w:r>
          </w:p>
        </w:tc>
      </w:tr>
      <w:tr w14:paraId="3363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B211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BC7B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1.名称：电气配线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2.配线形式：线槽内敷设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3.型号、规格：WDZ-BYJ-2.5</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B792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A6C5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254.5</w:t>
            </w:r>
          </w:p>
        </w:tc>
      </w:tr>
      <w:tr w14:paraId="00D7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4761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A516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1.名称：电气配线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2.配线形式：管内敷设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3.型号、规格：WDZ-BYJ-2.5</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EE41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97BC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3578.9</w:t>
            </w:r>
          </w:p>
        </w:tc>
      </w:tr>
      <w:tr w14:paraId="3C42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E833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27C4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1.名称：电气配线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2.配线形式：线槽内敷设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3.型号、规格：WDZ-BYJ-4</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4789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B42D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146.4</w:t>
            </w:r>
          </w:p>
        </w:tc>
      </w:tr>
      <w:tr w14:paraId="014F5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55B5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4B7C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1.名称：电气配线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2.配线形式：管内敷设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3.型号、规格：WDZ-BYJ-4</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DE36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E7F1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1575.9</w:t>
            </w:r>
          </w:p>
        </w:tc>
      </w:tr>
      <w:tr w14:paraId="58B0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A851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37B6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1.名称：电气配线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2.配线形式：管内敷设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3.型号、规格：WDZ-BYJ-6</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6169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3850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488.4</w:t>
            </w:r>
          </w:p>
        </w:tc>
      </w:tr>
      <w:tr w14:paraId="41D3D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6B2E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16</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2258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凿（压）槽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1.名称:墙体剔槽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2.规格：DN20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4.填充（恢复）方式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5.混凝土标准</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C1FA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B795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93.1</w:t>
            </w:r>
          </w:p>
        </w:tc>
      </w:tr>
      <w:tr w14:paraId="1D43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C7B3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17</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0F71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凿（压）槽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1.名称：墙体剔槽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2.规格：DN25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4.填充（恢复）方式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5.混凝土标准</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2B5F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AAFC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186.9</w:t>
            </w:r>
          </w:p>
        </w:tc>
      </w:tr>
      <w:tr w14:paraId="478F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A4BF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18</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4217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11W筒灯</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1.名称：照明灯具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2.型号：11W筒灯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3.安装形式：吊顶吸顶安装</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0050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套</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5F32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163</w:t>
            </w:r>
          </w:p>
        </w:tc>
      </w:tr>
      <w:tr w14:paraId="692BE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BE1D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19</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5EAC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70*2000LED条形顶灯</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1.名称:LED条形顶灯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2.规格 :700*2000</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7DD6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套</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EAE1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w:t>
            </w:r>
          </w:p>
        </w:tc>
      </w:tr>
      <w:tr w14:paraId="4757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D634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9B7A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2*24W斗胆灯</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1.名称:斗胆灯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2.规格2*24W</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BD69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套</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5108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r>
      <w:tr w14:paraId="67EC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1FB7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72EE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LED灯带</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1.名称:LED灯带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4.安装形式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6D2A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套</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5001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132.1</w:t>
            </w:r>
          </w:p>
        </w:tc>
      </w:tr>
      <w:tr w14:paraId="78183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54AE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22</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F8D2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45W平板灯300*600</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1.名称:平板灯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2.规格：45W 300*600</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4038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套</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8A44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139</w:t>
            </w:r>
          </w:p>
        </w:tc>
      </w:tr>
      <w:tr w14:paraId="4F0C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D951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23</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4F1E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68W平板灯600*600</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1.名称:平板灯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2.规格：68W 600*600</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E754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套</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4066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45</w:t>
            </w:r>
          </w:p>
        </w:tc>
      </w:tr>
      <w:tr w14:paraId="1E6A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A8F9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24</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62F0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32W声控LED灯</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1.名称：声控LED灯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2.规格：32W</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5F49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套</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72BF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19</w:t>
            </w:r>
          </w:p>
        </w:tc>
      </w:tr>
      <w:tr w14:paraId="2D3A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226D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9DD3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宽条形吊灯</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1.名称:宽条形吊灯 （定制）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4.安装形式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4CE7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套</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B448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16733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21CD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26</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766C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舞台投光灯</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1.名称:舞台投光灯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4.安装形式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CD15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套</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7EAC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r>
      <w:tr w14:paraId="0BC1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F072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27</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ABA4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换气扇</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1.名称:换气扇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F01C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333B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r>
      <w:tr w14:paraId="0075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F196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28</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C891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电子指示牌</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1.名称：电子指示牌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4.安装形式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0FF3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套</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70D0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55C4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E40A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29</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7507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照明开关</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1.名称：单联开关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2.安装方式：暗装</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3.规格：250V 10A</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E289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A83B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5259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A587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30</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2C83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照明开关</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1.名称：双联开关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2.安装方式：暗装</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3.规格：250V 10A</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9BA5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5007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6B60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0D67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31</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85F7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照明开关</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1.名称：三联开关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2.安装方式：暗装</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3.规格：250V 10A</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4DB5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B887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24</w:t>
            </w:r>
          </w:p>
        </w:tc>
      </w:tr>
      <w:tr w14:paraId="4E06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C493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32</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A209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照明开关</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1.名称：单联开关-带防溅盒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2.安装方式：暗装</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3.规格：250V 10A</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8096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34C6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r>
      <w:tr w14:paraId="35534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8E7E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33</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3EC9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照明开关</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1.名称：双联开关-带防溅盒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2.安装方式：暗装</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3.规格：250V 10A</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8039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E548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r>
      <w:tr w14:paraId="0900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707C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34</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C57D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照明开关</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1.名称：三联开关-带防溅盒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2.安装方式：暗装</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3.规格：250V 10A</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5A99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760E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r>
      <w:tr w14:paraId="6445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8784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7445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插座</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1.名称:空调插座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2.材质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4.安装方式：暗装</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3917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7F5A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19</w:t>
            </w:r>
          </w:p>
        </w:tc>
      </w:tr>
      <w:tr w14:paraId="32E0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0B60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AFB1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插座</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1.名称：卫生间插座 -安全型3+2孔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2.材质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3.规格：250V 16A 带开关、防溅盒 IP54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4.安装方式：暗装</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0464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F17B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w:t>
            </w:r>
          </w:p>
        </w:tc>
      </w:tr>
      <w:tr w14:paraId="23F0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CCCF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37</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0745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插座</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1.名称：安全型3+2孔安装插座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2.材质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3.规格：250V 10A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4.安装方式:暗装</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A611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EF4E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183</w:t>
            </w:r>
          </w:p>
        </w:tc>
      </w:tr>
      <w:tr w14:paraId="54BB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AB87A">
            <w:pPr>
              <w:jc w:val="center"/>
              <w:rPr>
                <w:rFonts w:hint="default" w:ascii="Arial" w:hAnsi="Arial" w:eastAsia="宋体" w:cs="Arial"/>
                <w:i w:val="0"/>
                <w:iCs w:val="0"/>
                <w:color w:val="000000"/>
                <w:sz w:val="18"/>
                <w:szCs w:val="18"/>
                <w:u w:val="none"/>
              </w:rPr>
            </w:pP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66A3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综合布线</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7F044">
            <w:pPr>
              <w:jc w:val="center"/>
              <w:rPr>
                <w:rFonts w:hint="default" w:ascii="Arial" w:hAnsi="Arial" w:eastAsia="宋体" w:cs="Arial"/>
                <w:i w:val="0"/>
                <w:iCs w:val="0"/>
                <w:color w:val="000000"/>
                <w:sz w:val="18"/>
                <w:szCs w:val="18"/>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3C543">
            <w:pPr>
              <w:jc w:val="center"/>
              <w:rPr>
                <w:rFonts w:hint="default" w:ascii="Arial" w:hAnsi="Arial" w:eastAsia="宋体" w:cs="Arial"/>
                <w:i w:val="0"/>
                <w:iCs w:val="0"/>
                <w:color w:val="000000"/>
                <w:sz w:val="18"/>
                <w:szCs w:val="18"/>
                <w:u w:val="none"/>
              </w:rPr>
            </w:pPr>
          </w:p>
        </w:tc>
      </w:tr>
      <w:tr w14:paraId="252E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A9C5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38</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1A70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桥架</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1.名称：桥架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2.规格：200*100</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AC03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6CAA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151.3</w:t>
            </w:r>
          </w:p>
        </w:tc>
      </w:tr>
      <w:tr w14:paraId="66DC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557F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39</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CEA3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1.名称:电气配管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2.规格:PC25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3.配置形式:暗敷</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8DE5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346E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302.3</w:t>
            </w:r>
          </w:p>
        </w:tc>
      </w:tr>
      <w:tr w14:paraId="0593A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AF55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40</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BE83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2.配线形式：穿管敷设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3.规格：6类8芯双绞线</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A373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FAF3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604.6</w:t>
            </w:r>
          </w:p>
        </w:tc>
      </w:tr>
      <w:tr w14:paraId="194B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C863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41</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443B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2.配线形式：桥架内敷设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3.规格：6类8芯双绞线</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165A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3A02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2252.8</w:t>
            </w:r>
          </w:p>
        </w:tc>
      </w:tr>
      <w:tr w14:paraId="194B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8152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42</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B9A3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凿（压）槽</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1.名称：墙体剔槽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2.规格：DN25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4.填充（恢复）方式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5.混凝土标准</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26B0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DA3D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302.3</w:t>
            </w:r>
          </w:p>
        </w:tc>
      </w:tr>
      <w:tr w14:paraId="0B8E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3E71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43</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36AE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电视、电话插座</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1.名称:双孔（数据+语音）信息插座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2.安装方式：暗装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3.规格：RJ45</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318F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8749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114</w:t>
            </w:r>
          </w:p>
        </w:tc>
      </w:tr>
      <w:tr w14:paraId="6B88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C2732">
            <w:pPr>
              <w:jc w:val="center"/>
              <w:rPr>
                <w:rFonts w:hint="default" w:ascii="Arial" w:hAnsi="Arial" w:eastAsia="宋体" w:cs="Arial"/>
                <w:i w:val="0"/>
                <w:iCs w:val="0"/>
                <w:color w:val="000000"/>
                <w:sz w:val="18"/>
                <w:szCs w:val="18"/>
                <w:u w:val="none"/>
              </w:rPr>
            </w:pP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5ADD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监控</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3280C">
            <w:pPr>
              <w:jc w:val="center"/>
              <w:rPr>
                <w:rFonts w:hint="default" w:ascii="Arial" w:hAnsi="Arial" w:eastAsia="宋体" w:cs="Arial"/>
                <w:i w:val="0"/>
                <w:iCs w:val="0"/>
                <w:color w:val="000000"/>
                <w:sz w:val="18"/>
                <w:szCs w:val="18"/>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6713E">
            <w:pPr>
              <w:jc w:val="center"/>
              <w:rPr>
                <w:rFonts w:hint="default" w:ascii="Arial" w:hAnsi="Arial" w:eastAsia="宋体" w:cs="Arial"/>
                <w:i w:val="0"/>
                <w:iCs w:val="0"/>
                <w:color w:val="000000"/>
                <w:sz w:val="18"/>
                <w:szCs w:val="18"/>
                <w:u w:val="none"/>
              </w:rPr>
            </w:pPr>
          </w:p>
        </w:tc>
      </w:tr>
      <w:tr w14:paraId="45ED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717A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44</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F361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1.名称:配管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2.规格：JDG25</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CED3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4572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59.2</w:t>
            </w:r>
          </w:p>
        </w:tc>
      </w:tr>
      <w:tr w14:paraId="77FD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3053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45</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482C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2.配线形式：穿管敷设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3.规格：RVV-2*1.0</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839F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1ED8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59.2</w:t>
            </w:r>
          </w:p>
        </w:tc>
      </w:tr>
      <w:tr w14:paraId="576C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0DAA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46</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F679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2.配线形式：穿管敷设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3.规格：6类UTP</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CADE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2255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59.2</w:t>
            </w:r>
          </w:p>
        </w:tc>
      </w:tr>
      <w:tr w14:paraId="10E9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3C2F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47</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206E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2.配线形式：桥架内敷设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3.规格：RVV-2*1.0</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F222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A3B1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421.4</w:t>
            </w:r>
          </w:p>
        </w:tc>
      </w:tr>
      <w:tr w14:paraId="270E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4DE5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48</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BD53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1.名称：配线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2.配线形式：桥架内敷设</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3.规格：6类UTP</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B24E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58B0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421.4</w:t>
            </w:r>
          </w:p>
        </w:tc>
      </w:tr>
      <w:tr w14:paraId="31CE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040C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49</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CFB6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监控摄像设备</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1.名称：网络高清红外枪机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2.安装方式：吸顶安装</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CF45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52B6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16</w:t>
            </w:r>
          </w:p>
        </w:tc>
      </w:tr>
      <w:tr w14:paraId="444D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56D2E">
            <w:pPr>
              <w:jc w:val="center"/>
              <w:rPr>
                <w:rFonts w:hint="default" w:ascii="Arial" w:hAnsi="Arial" w:eastAsia="宋体" w:cs="Arial"/>
                <w:i w:val="0"/>
                <w:iCs w:val="0"/>
                <w:color w:val="000000"/>
                <w:sz w:val="18"/>
                <w:szCs w:val="18"/>
                <w:u w:val="none"/>
              </w:rPr>
            </w:pP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806B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大会议室扩声系统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ACA22">
            <w:pPr>
              <w:jc w:val="center"/>
              <w:rPr>
                <w:rFonts w:hint="default" w:ascii="Arial" w:hAnsi="Arial" w:eastAsia="宋体" w:cs="Arial"/>
                <w:i w:val="0"/>
                <w:iCs w:val="0"/>
                <w:color w:val="000000"/>
                <w:sz w:val="18"/>
                <w:szCs w:val="18"/>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9D01C">
            <w:pPr>
              <w:jc w:val="center"/>
              <w:rPr>
                <w:rFonts w:hint="default" w:ascii="Arial" w:hAnsi="Arial" w:eastAsia="宋体" w:cs="Arial"/>
                <w:i w:val="0"/>
                <w:iCs w:val="0"/>
                <w:color w:val="000000"/>
                <w:sz w:val="18"/>
                <w:szCs w:val="18"/>
                <w:u w:val="none"/>
              </w:rPr>
            </w:pPr>
          </w:p>
        </w:tc>
      </w:tr>
      <w:tr w14:paraId="087E4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6D1F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50</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5FA8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全频音响</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1.3312单12寸 二单元二分频全音域音箱 ·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高音采用34芯，Y30磁钢 · 低音采用12"三</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环布边植物纤维复合盆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2.额定功率：350W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3.峰值功率：700W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4.额定阻抗：6Ω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5.灵敏度：96±3dB(1W/1m)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6.频率响应：40Hz-19KHz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7.尺寸：(400-320)*420*630mm</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295E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0ECC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r>
      <w:tr w14:paraId="5138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FE74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51</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A7C2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立体声功放</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1.AM6007输出功率：550W+550W   桥接功率</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：1100W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2.原厂安森美功率管 · 开机软启动保护系</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统 · 超大导风铜扇热 · 智能温控系统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原装进口超大容量滤波电容 · 巨型低</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磁漏变压器 · 12只高品质专业大功率管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液晶屏监控工作状态 ·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全谐波失真：＜0.5%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3.信噪比：≥102dB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4.频率响应：20Hz-20KHz(±2dB)</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CB36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E4B8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r>
      <w:tr w14:paraId="06C6C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AA95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52</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3493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调音台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1.6个话筒/12个线路输入2编组母线+1个立</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体声母线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2.D-PRE话放带有倒向晶体管电路</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3.单旋钮压缩器，高级效果器SPX，含24组</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预置效果器。+48幻象供电XLR平衡输出</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1939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1D2E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62BFF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EECD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53</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6E52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效果器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1.输入输出通道及插座:XLR母卡侬座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2.输入阻抗:平衡20KQ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3.输出阻抗:平衡1000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4.共模拟制比:&gt;70dB(1KHz)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5.输入范围:&gt;17dBu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6.频率响应:20Hz-20KHz(-0.5dB)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7.信噪比:&gt;110dB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8.失真度:&lt;0.01%OUTPUT:0dBu/1KHz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9.通道分离度:&gt;80dB(1KHz)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10.PC接口:面板USB接口、后板RS485接口、</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1个LAN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11.处理器:96KHz采样频率，32-bitDSP处理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器，24-bitA/D及D/A转换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12.功耗:&lt;30W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13.电源:AC90V/240V50Hz/60Hz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14.机身尺寸：长483MM*宽263MM*高45MM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15.DP48:机身净重：3.95KG</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52D8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5CDE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788F0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ACAB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54</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6C8E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反馈抑制器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1.全谐波失真：＜0.5%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2.信噪比：≥102dB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3.频率响应：20Hz-20KHz(±2dB)</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C077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8B7E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3B1F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6538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55</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4216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电源时序器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1.8通道受控电源输出，顺序打开/逆序关闭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2.前面板2路220V辅助输出。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3.精准220V电压显示屏。短路过流保护。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4.PASS应急健可全通道打开。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5.远程控制（外接外控开关）8通道输出打</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开/关闭—一开关锁处于off位置时有效。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6.级联叠机功能（可接外控开关）（选配）</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7.配置RS-232接口外接中控设备（选配）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8.电源净化功能EMI专业电网滤波器（选配）</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67D3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2E31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5BD4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A478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56</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EB6F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无线手持话筒</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1.无线手持话筒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2.一拖二</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66BE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7EAE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6CEE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D580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57</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D145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数字手拉手会议控制主机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1.内置电源供应器，标准19吋1U机箱。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2.分三路单元连接瑞子，共可连接50个会议</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单元，经过扩容，可扩容到150个会议单元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3.可设置两种工作模式：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A.全开放讨论型模式：代表同时发言人数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不受限制；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B.限制讨论型模式：代表同时发言上限5</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个单元：当发言人数达到设定限制人数时，</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其余代表单元不能开启，除非已开启的代表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单元关闭，其余的代表方能开启，但总的开</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启支数只能等于设定的支数。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4.设有系统总音量增益控制。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5.具备多种音频输出口（L..R左右声道输出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，不平衡输出.平衡输出等）,以适应各种场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合需要。</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A1DF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C927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52FD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2C12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58</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E9AF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数字手拉手会议主席机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1.频率响应：100-16000Hz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2.灵敏度：-40dB±2dB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3.拾音距离：10-80cm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4.单元由系统主机供电。输入电压为18V直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流电，属于安全范围</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DA79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3339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69E5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4082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59</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FCA3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数字手拉手会议代表机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1.频率响应：100-16000Hz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2.灵敏度：-40dB±2dB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3.拾音距离：10-80cm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4.单元由系统主机供电。输入电压为18V直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流电，属于安全范围。</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C977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FF0B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r>
      <w:tr w14:paraId="457E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295D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60</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0645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机柜</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1.名称：机柜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2.规格：1.6m</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6563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F1A6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2EC0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7381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61</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B9C0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音响线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1.名称：音响线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3.线缆对数：300芯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4.敷设方式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E83E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B527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600</w:t>
            </w:r>
          </w:p>
        </w:tc>
      </w:tr>
      <w:tr w14:paraId="1C5F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763C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62</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9D70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音响插头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1.名称：音响插头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0F99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4284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16</w:t>
            </w:r>
          </w:p>
        </w:tc>
      </w:tr>
      <w:tr w14:paraId="752F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1A27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63</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C5FC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公母连接线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1.名称：公母连接线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2A1E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条</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DF80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w:t>
            </w:r>
          </w:p>
        </w:tc>
      </w:tr>
      <w:tr w14:paraId="555D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9B89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64</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75DB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音响支架</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1.名称：音响支架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5D35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对</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F962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r>
      <w:tr w14:paraId="2CE9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7648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65</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133A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会议延长线/1</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1.名称：会议延长线/1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4472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条</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5547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r>
      <w:tr w14:paraId="2B0A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3C66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66</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8CC4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会议延长线/2</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1.名称：会议延长线/2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D34D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条</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D162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41D2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4280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67</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5433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T型接头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1.名称：T型接头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8F19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DAC0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r>
      <w:tr w14:paraId="3A00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E819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68</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83BE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大会议室扩声系统辅材</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1.名称：大会议扩声系统辅材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B0F4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项</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06EB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22EA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C840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69</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B0C6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大会议室扩声系统调试</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1.名称：大会议扩声系统调试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3.功能</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AFA2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系统</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9D85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4034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F8267">
            <w:pPr>
              <w:jc w:val="center"/>
              <w:rPr>
                <w:rFonts w:hint="default" w:ascii="Arial" w:hAnsi="Arial" w:eastAsia="宋体" w:cs="Arial"/>
                <w:i w:val="0"/>
                <w:iCs w:val="0"/>
                <w:color w:val="000000"/>
                <w:sz w:val="18"/>
                <w:szCs w:val="18"/>
                <w:u w:val="none"/>
              </w:rPr>
            </w:pP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E98B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小会议室扩声系统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7D268">
            <w:pPr>
              <w:jc w:val="center"/>
              <w:rPr>
                <w:rFonts w:hint="default" w:ascii="Arial" w:hAnsi="Arial" w:eastAsia="宋体" w:cs="Arial"/>
                <w:i w:val="0"/>
                <w:iCs w:val="0"/>
                <w:color w:val="000000"/>
                <w:sz w:val="18"/>
                <w:szCs w:val="18"/>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17A3C">
            <w:pPr>
              <w:jc w:val="center"/>
              <w:rPr>
                <w:rFonts w:hint="default" w:ascii="Arial" w:hAnsi="Arial" w:eastAsia="宋体" w:cs="Arial"/>
                <w:i w:val="0"/>
                <w:iCs w:val="0"/>
                <w:color w:val="000000"/>
                <w:sz w:val="18"/>
                <w:szCs w:val="18"/>
                <w:u w:val="none"/>
              </w:rPr>
            </w:pPr>
          </w:p>
        </w:tc>
      </w:tr>
      <w:tr w14:paraId="0ABA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430E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70</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8168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音柱</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1.额定功率：200W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2.峰值功率：400W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3.额定阻抗：6Ω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4.灵敏度：100±3dB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5.频率响应：65Hz-20KHz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6.产品尺寸：125*145*520mm</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BC46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95CF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r>
      <w:tr w14:paraId="7E5F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2E8C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71</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6CE9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立体声功放</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1.AM6007输出功率：550W+550W   桥接功率</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：1100W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2.原厂安森美功率管 · 开机软启动保护系</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统 · 超大导风铜扇热 · 智能温控系统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原装进口超大容量滤波电容 · 巨型低</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磁漏变压器 · 12只高品质专业大功率管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液晶屏监控工作状态 ·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全谐波失真：＜0.5%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3.信噪比：≥102dB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4.频率响应：20Hz-20KHz(±2dB)</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4847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130D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02B6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4BC8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72</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CF93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调音台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1.6个话筒/12个线路输入2编组母线+1个立</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体声母线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2.D-PRE话放带有倒向晶体管电路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3.单旋钮压缩器，高级效果器SPX，含24组</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预置效果器。+48幻象供电XLR平衡输出</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581C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E6B0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1A80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B952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73</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5C85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电源时序器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1.8通道受控电源输出，顺序打开/逆序关闭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2.前面板2路220V辅助输出。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3.精准220V电压显示屏。短路过流保护。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4.PASS应急健可全通道打开。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5.远程控制（外接外控开关）8通道输出打</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开/关闭—一开关锁处于off位置时有效。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6.级联叠机功能（可接外控开关）（选配）。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7.配置RS-232接口外接中控设备（选配）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8.电源净化功能EMI专业电网滤波器（选配）</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B9EE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A48E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54AC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4D12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74</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A61B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反馈抑制器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1.全谐波失真：＜0.5%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2.信噪比：≥102dB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3.频率响应：20Hz-20KHz(±2dB)</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AE14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1A69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575A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C7B1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75</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C38B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无线手持话筒</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1.无线手持话筒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2.一拖二</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BB57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1F07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7C37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7B9E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76</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6C8B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数字手拉手会议控制主机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1.内置电源供应器，标准19吋1U机箱。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2.分三路单元连接瑞子，共可连接50个会议</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单元，经过扩容，可扩容到150个会议单元。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3.可设置两种工作模式：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A.全开放讨论型模式：代表同时发言人数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不受限制；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B.限制讨论型模式：代表同时发言上限5</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个单元：当发言人数达到设定限制人数时，</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其余代表单元不能开启，除非已开启的代表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单元关闭，其余的代表方能开启，但总的开</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启支数只能等于设定的支数。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4.设有系统总音量增益控制。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5.具备多种音频输出口（L..R左右声道输出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，不平衡输出.平衡输出等）,以适应各种场合需要。</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DCF3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B681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1B0A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8B98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77</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594C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数字手拉手会议主席机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1.频率响应：100-16000Hz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2.灵敏度：-40dB±2dB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3.拾音距离：10-80cm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4.单元由系统主机供电。输入电压为18V直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流电，属于安全范围</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89BB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054E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3932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5474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78</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A2B4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数字手拉手会议代表机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1.频率响应：100-16000Hz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2.灵敏度：-40dB±2dB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3.拾音距离：10-80cm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4.单元由系统主机供电。输入电压为18V直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流电，属于安全范围。</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CBF1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3A8C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r>
      <w:tr w14:paraId="5D51E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F3C8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79</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0AE8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机柜</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1.名称：机柜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2.规格：1.2m</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A70A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E41E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7399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F71F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80</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4CEA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音响线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1.名称：音响线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3.线缆对数：300芯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4.敷设方式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AD22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1ABC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200</w:t>
            </w:r>
          </w:p>
        </w:tc>
      </w:tr>
      <w:tr w14:paraId="4099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6E5F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81</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DBF1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音响插头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1.名称：音响插头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5689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DB20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086F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8B6B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82</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6B26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公母连接线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1.名称：公母连接线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5FB9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条</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F430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r>
      <w:tr w14:paraId="2161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C02A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83</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AD3F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会议延长线/1</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1.名称：会议延长线/1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0FC3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条</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6F2E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r>
      <w:tr w14:paraId="611D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D3B0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84</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FADA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会议延长线/2</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1.名称：会议延长线/2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B779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条</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ABDC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4BF1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3AD6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85</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4D93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T型接头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1.名称：T型接头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A37A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7FE5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r>
      <w:tr w14:paraId="2ED6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6657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86</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343E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小会议室扩声系统辅材</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1.名称：小会议室扩声系统辅材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E33B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项</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8D49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5EFB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C18A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87</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D8E4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小会议室扩声系统调试</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1.名称：小会议室扩声系统调试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3.功能</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BE18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系统</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8560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6FB3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CC906">
            <w:pPr>
              <w:jc w:val="center"/>
              <w:rPr>
                <w:rFonts w:hint="default" w:ascii="Arial" w:hAnsi="Arial" w:eastAsia="宋体" w:cs="Arial"/>
                <w:i w:val="0"/>
                <w:iCs w:val="0"/>
                <w:color w:val="000000"/>
                <w:sz w:val="18"/>
                <w:szCs w:val="18"/>
                <w:u w:val="none"/>
              </w:rPr>
            </w:pP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2E44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前厅扩声系统</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E27F0">
            <w:pPr>
              <w:jc w:val="center"/>
              <w:rPr>
                <w:rFonts w:hint="default" w:ascii="Arial" w:hAnsi="Arial" w:eastAsia="宋体" w:cs="Arial"/>
                <w:i w:val="0"/>
                <w:iCs w:val="0"/>
                <w:color w:val="000000"/>
                <w:sz w:val="18"/>
                <w:szCs w:val="18"/>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BD887">
            <w:pPr>
              <w:jc w:val="center"/>
              <w:rPr>
                <w:rFonts w:hint="default" w:ascii="Arial" w:hAnsi="Arial" w:eastAsia="宋体" w:cs="Arial"/>
                <w:i w:val="0"/>
                <w:iCs w:val="0"/>
                <w:color w:val="000000"/>
                <w:sz w:val="18"/>
                <w:szCs w:val="18"/>
                <w:u w:val="none"/>
              </w:rPr>
            </w:pPr>
          </w:p>
        </w:tc>
      </w:tr>
      <w:tr w14:paraId="4120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28DC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88</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4041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吸顶音响</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1.名称：吸顶音响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3.规格：20W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4.安装方式：吸顶</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6721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1660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r>
      <w:tr w14:paraId="1DAC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2CB3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89</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E71C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功放</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1.名称：功放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3.规格：380A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888A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9DF9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1CDF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4BD5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90</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4E06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音响线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1.名称：音响线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3.线缆对数：300芯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4.敷设方式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8186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C77D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w:t>
            </w:r>
          </w:p>
        </w:tc>
      </w:tr>
      <w:tr w14:paraId="69EC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6458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91</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485E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前厅扩声系统辅材</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1.名称：前厅扩声系统辅材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4.安装方式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6046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项</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20B2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6FD6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F0FD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92</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5757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前厅扩声系统调试</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1.名称：前厅扩声系统调试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2.类别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3.功能</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0FFB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系统</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C2F7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30A6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838C3">
            <w:pPr>
              <w:jc w:val="center"/>
              <w:rPr>
                <w:rFonts w:hint="default" w:ascii="Arial" w:hAnsi="Arial" w:eastAsia="宋体" w:cs="Arial"/>
                <w:i w:val="0"/>
                <w:iCs w:val="0"/>
                <w:color w:val="000000"/>
                <w:sz w:val="18"/>
                <w:szCs w:val="18"/>
                <w:u w:val="none"/>
              </w:rPr>
            </w:pP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1193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空调</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36F82">
            <w:pPr>
              <w:jc w:val="center"/>
              <w:rPr>
                <w:rFonts w:hint="default" w:ascii="Arial" w:hAnsi="Arial" w:eastAsia="宋体" w:cs="Arial"/>
                <w:i w:val="0"/>
                <w:iCs w:val="0"/>
                <w:color w:val="000000"/>
                <w:sz w:val="18"/>
                <w:szCs w:val="18"/>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C912D">
            <w:pPr>
              <w:jc w:val="center"/>
              <w:rPr>
                <w:rFonts w:hint="default" w:ascii="Arial" w:hAnsi="Arial" w:eastAsia="宋体" w:cs="Arial"/>
                <w:i w:val="0"/>
                <w:iCs w:val="0"/>
                <w:color w:val="000000"/>
                <w:sz w:val="18"/>
                <w:szCs w:val="18"/>
                <w:u w:val="none"/>
              </w:rPr>
            </w:pPr>
          </w:p>
        </w:tc>
      </w:tr>
      <w:tr w14:paraId="7331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E7CE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93</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2AEC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1.5匹挂机空调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1.名称：空调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3.规格：1.5匹挂机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4.其他详见图纸及相关规范</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83FD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组</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F533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r>
      <w:tr w14:paraId="4BC28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B34D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94</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74A4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2匹挂机空调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1.名称：空调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3.规格：2匹挂机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4.安装形式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5.质量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6.隔振垫（器）、支架形式、材质</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79D4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组</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7C1E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r>
      <w:tr w14:paraId="5F72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BDE7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95</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E616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3匹柜机空调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1.名称：空调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3.规格：3匹柜机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4.安装形式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5.质量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6.隔振垫（器）、支架形式、材质</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0CE8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组</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6142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w:t>
            </w:r>
          </w:p>
        </w:tc>
      </w:tr>
      <w:tr w14:paraId="338A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AAD0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96</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2D22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5匹柜机空调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1.名称：空调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3.规格：5匹柜机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4.安装形式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5.质量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6.隔振垫（器）、支架形式、材质</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9516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组</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21A4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r>
      <w:tr w14:paraId="3402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34D8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97</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91BF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5匹风管空调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1.名称：中央空调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2.型号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3.规格：5匹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4.安装形式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5.减振器、支架形式、材质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6.试压要求</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865E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台</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5874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1464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C929D">
            <w:pPr>
              <w:jc w:val="center"/>
              <w:rPr>
                <w:rFonts w:hint="default" w:ascii="Arial" w:hAnsi="Arial" w:eastAsia="宋体" w:cs="Arial"/>
                <w:i w:val="0"/>
                <w:iCs w:val="0"/>
                <w:color w:val="000000"/>
                <w:sz w:val="18"/>
                <w:szCs w:val="18"/>
                <w:u w:val="none"/>
              </w:rPr>
            </w:pP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5DF8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给排水</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128AD">
            <w:pPr>
              <w:jc w:val="center"/>
              <w:rPr>
                <w:rFonts w:hint="default" w:ascii="Arial" w:hAnsi="Arial" w:eastAsia="宋体" w:cs="Arial"/>
                <w:i w:val="0"/>
                <w:iCs w:val="0"/>
                <w:color w:val="000000"/>
                <w:sz w:val="18"/>
                <w:szCs w:val="18"/>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7A4B4">
            <w:pPr>
              <w:jc w:val="center"/>
              <w:rPr>
                <w:rFonts w:hint="default" w:ascii="Arial" w:hAnsi="Arial" w:eastAsia="宋体" w:cs="Arial"/>
                <w:i w:val="0"/>
                <w:iCs w:val="0"/>
                <w:color w:val="000000"/>
                <w:sz w:val="18"/>
                <w:szCs w:val="18"/>
                <w:u w:val="none"/>
              </w:rPr>
            </w:pPr>
          </w:p>
        </w:tc>
      </w:tr>
      <w:tr w14:paraId="58F7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28BA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98</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F545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塑料管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1.安装部位：室内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2.介质：水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3.材质、规格：PPR管 DN40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4.连接形式：热熔连接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5.阻火圈设计要求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6.压力试验及吹、洗设计要求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7.警示带形式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A191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6C40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8.6</w:t>
            </w:r>
          </w:p>
        </w:tc>
      </w:tr>
      <w:tr w14:paraId="5500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E218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99</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CED7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塑料管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1.安装部位：室内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2.介质：水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3.材质、规格：PPR管 DN32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4.连接形式：热熔连接</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8D5C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FAA6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2.6</w:t>
            </w:r>
          </w:p>
        </w:tc>
      </w:tr>
      <w:tr w14:paraId="469C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59F0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88D4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塑料管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1.安装部位：室内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2.介质：水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3.材质、规格：PPR管 DN25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4.连接形式：热熔连接</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46B8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86D2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10.8</w:t>
            </w:r>
          </w:p>
        </w:tc>
      </w:tr>
      <w:tr w14:paraId="48C4B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8D91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101</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9B32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塑料管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1.安装部位：室内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2.介质：水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3.材质、规格：PPR管 DN20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4.连接形式：热熔连接</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9D11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37EA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15.4</w:t>
            </w:r>
          </w:p>
        </w:tc>
      </w:tr>
      <w:tr w14:paraId="4A0A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0C0A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102</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3542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塑料管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1.安装部位：室内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2.介质：水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3.材质、规格：PPR管 DN15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4.连接形式：热熔连接</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8111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0A87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4.4</w:t>
            </w:r>
          </w:p>
        </w:tc>
      </w:tr>
      <w:tr w14:paraId="322E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194A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103</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2C12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截止阀</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1.规格：DN40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2.连接形式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C83A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876B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00E7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DEB9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104</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063F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截止阀</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1.规格：DN25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2.连接形式</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80DC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5B5F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r>
      <w:tr w14:paraId="3EA3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2117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105</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242D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塑料管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1.安装部位:室内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2.介质：水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3.材质、规格：UPVC管DN100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4.连接形式:粘接</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4695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82B1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41.6</w:t>
            </w:r>
          </w:p>
        </w:tc>
      </w:tr>
      <w:tr w14:paraId="205C6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6F48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106</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F3FE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塑料管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1.安装部位:室内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2.介质：水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3.材质、规格：UPVC管DN75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4.连接形式:粘接</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2BDE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BE18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4.92</w:t>
            </w:r>
          </w:p>
        </w:tc>
      </w:tr>
      <w:tr w14:paraId="4386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568B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107</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0AD4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塑料管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1.安装部位:室内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2.介质：水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3.材质、规格：UPVC管DN 50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4.连接形式:粘接</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F095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9274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4.1</w:t>
            </w:r>
          </w:p>
        </w:tc>
      </w:tr>
      <w:tr w14:paraId="5D04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E36B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108</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E8EF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地漏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1.名称：地漏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2.型号、规格：DN100</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C06D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A799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r>
      <w:tr w14:paraId="7FC5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51CB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109</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0333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地漏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1.名称：地漏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2.型号、规格：DN75</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7737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6E05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r>
      <w:tr w14:paraId="4755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8E78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110</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F0B8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清扫口</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1.名称：清扫口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2.型号、规格：DN100</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27B7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F749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4A78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8C30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111</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43D9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洗手盆-单嘴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1.材质:陶瓷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2.其他：详见图纸并结合现场 及相关规范</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EF28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组</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61D4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r>
      <w:tr w14:paraId="4C64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9931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112</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180C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洗手盆-双嘴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1.材质:陶瓷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2.其他：详见图纸并结合现场 及相关规范</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4423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组</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AC02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r>
      <w:tr w14:paraId="17C3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5303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113</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4388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拖布池</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1.材质:陶瓷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2.其他：详见图纸并结合现场 及相关规范</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ECE0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组</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DB22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r>
      <w:tr w14:paraId="6AB74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0747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114</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7415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小便器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1.材质:陶瓷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2.其他：详见图纸并结合现场 及相关规范</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8E05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组</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367A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r>
      <w:tr w14:paraId="483F9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04D5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115</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9DFA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蹲式大便器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1.材质：陶瓷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2.规格、类型 ：蹲式大便器 (感应式)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3.详见图纸并结合现场 及相关规范</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ADA5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组</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9A88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r>
      <w:tr w14:paraId="6F4F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2116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116</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AF9B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坐式大便器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1.材质：陶瓷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2.规格、类型 ：坐式大便器  (感应式)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3.详见图纸并结合现场 及相关规范</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B5F4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组</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3E34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r>
      <w:tr w14:paraId="7984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CA6C4">
            <w:pPr>
              <w:jc w:val="center"/>
              <w:rPr>
                <w:rFonts w:hint="default" w:ascii="Arial" w:hAnsi="Arial" w:eastAsia="宋体" w:cs="Arial"/>
                <w:i w:val="0"/>
                <w:iCs w:val="0"/>
                <w:color w:val="000000"/>
                <w:sz w:val="18"/>
                <w:szCs w:val="18"/>
                <w:u w:val="none"/>
              </w:rPr>
            </w:pP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91C4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采暖</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D4CA3">
            <w:pPr>
              <w:jc w:val="center"/>
              <w:rPr>
                <w:rFonts w:hint="default" w:ascii="Arial" w:hAnsi="Arial" w:eastAsia="宋体" w:cs="Arial"/>
                <w:i w:val="0"/>
                <w:iCs w:val="0"/>
                <w:color w:val="000000"/>
                <w:sz w:val="18"/>
                <w:szCs w:val="18"/>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5FE5C">
            <w:pPr>
              <w:jc w:val="center"/>
              <w:rPr>
                <w:rFonts w:hint="default" w:ascii="Arial" w:hAnsi="Arial" w:eastAsia="宋体" w:cs="Arial"/>
                <w:i w:val="0"/>
                <w:iCs w:val="0"/>
                <w:color w:val="000000"/>
                <w:sz w:val="18"/>
                <w:szCs w:val="18"/>
                <w:u w:val="none"/>
              </w:rPr>
            </w:pPr>
          </w:p>
        </w:tc>
      </w:tr>
      <w:tr w14:paraId="658D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C799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117</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4C51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PPR管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1.安装部位 ：综合楼内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2.介质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3.材质、规格：PPR管 直径110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4.连接形式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5.阻火圈设计要求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6.压力试验及吹、洗设计要求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7.保温层</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5DC2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29E6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44</w:t>
            </w:r>
          </w:p>
        </w:tc>
      </w:tr>
      <w:tr w14:paraId="4F02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A776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118</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A138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PPR管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1.安装部位：综合楼内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2.介质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3.材质、规格：PPR管 直径63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4.连接形式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5.阻火圈设计要求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6.压力试验及吹、洗设计要求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7.保温层</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F95F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43BE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48</w:t>
            </w:r>
          </w:p>
        </w:tc>
      </w:tr>
      <w:tr w14:paraId="1FD8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4C55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119</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C408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PPR管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1.安装部位 ：综合楼内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2.介质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3.材质、规格：PPR管 直径50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4.连接形式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5.阻火圈设计要求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6.压力试验及吹、洗设计要求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7.保温层</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A205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6578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306</w:t>
            </w:r>
          </w:p>
        </w:tc>
      </w:tr>
      <w:tr w14:paraId="16D3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A473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120</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8B7A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PPR管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1.安装部位 ：综合楼内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2.介质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3.材质、规格:PPR管 直径32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4.连接形式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5.阻火圈设计要求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6.压力试验及吹、洗设计要求</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7A88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7D75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108</w:t>
            </w:r>
          </w:p>
        </w:tc>
      </w:tr>
      <w:tr w14:paraId="7520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2844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121</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5009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截止阀</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2.材质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3.规格、压力等级：直径63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4.连接形式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5.焊接方法</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B5D7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63CA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r>
      <w:tr w14:paraId="3D4A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2C7C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122</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2E5F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立体阀</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2.材质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3.规格、压力等级：直径32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4.连接形式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5.焊接方法</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113F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A4DB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w:t>
            </w:r>
          </w:p>
        </w:tc>
      </w:tr>
      <w:tr w14:paraId="161C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64A2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123</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6E71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地板辐射采暖</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1.保温层材质、厚度: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2.钢丝网设计要求：详见图纸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3.管道材质、规格：S4系列 地面辐射专用管</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材PERT管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4.压力试验及吹扫设计要求：详见图纸</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DEAB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D52B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1544.9</w:t>
            </w:r>
          </w:p>
        </w:tc>
      </w:tr>
      <w:tr w14:paraId="243D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3743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124</w:t>
            </w:r>
          </w:p>
        </w:tc>
        <w:tc>
          <w:tcPr>
            <w:tcW w:w="20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4A3E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分集水器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1.详见图纸并结合现场 及相关规范</w:t>
            </w:r>
          </w:p>
        </w:tc>
        <w:tc>
          <w:tcPr>
            <w:tcW w:w="11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F52F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组</w:t>
            </w:r>
          </w:p>
        </w:tc>
        <w:tc>
          <w:tcPr>
            <w:tcW w:w="12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804E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w:t>
            </w:r>
          </w:p>
        </w:tc>
      </w:tr>
    </w:tbl>
    <w:p w14:paraId="7EA03B26">
      <w:pPr>
        <w:rPr>
          <w:sz w:val="24"/>
          <w:szCs w:val="24"/>
        </w:rPr>
      </w:pPr>
    </w:p>
    <w:p w14:paraId="049B9DB1">
      <w:pPr>
        <w:widowControl/>
        <w:jc w:val="center"/>
        <w:outlineLvl w:val="0"/>
        <w:rPr>
          <w:rFonts w:ascii="宋体" w:hAnsi="宋体"/>
          <w:color w:val="auto"/>
          <w:sz w:val="32"/>
          <w:szCs w:val="32"/>
        </w:rPr>
      </w:pPr>
      <w:r>
        <w:rPr>
          <w:rFonts w:hint="eastAsia" w:ascii="宋体" w:hAnsi="宋体"/>
          <w:color w:val="auto"/>
          <w:sz w:val="32"/>
          <w:szCs w:val="32"/>
        </w:rPr>
        <w:br w:type="page"/>
      </w:r>
      <w:bookmarkStart w:id="27" w:name="_Toc16480"/>
      <w:bookmarkStart w:id="28" w:name="_Toc16799"/>
      <w:r>
        <w:rPr>
          <w:rStyle w:val="55"/>
          <w:rFonts w:hint="eastAsia" w:ascii="宋体" w:hAnsi="宋体" w:eastAsia="宋体" w:cs="宋体"/>
          <w:color w:val="auto"/>
        </w:rPr>
        <w:t>第五部分  合同授予</w:t>
      </w:r>
      <w:bookmarkEnd w:id="27"/>
      <w:bookmarkEnd w:id="28"/>
    </w:p>
    <w:p w14:paraId="3A27C396">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14:paraId="03D3FACF">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14:paraId="60A0C33C">
      <w:pPr>
        <w:pStyle w:val="3"/>
        <w:keepNext w:val="0"/>
        <w:keepLines w:val="0"/>
        <w:spacing w:before="0" w:after="0" w:line="540" w:lineRule="exact"/>
        <w:jc w:val="center"/>
        <w:outlineLvl w:val="9"/>
        <w:rPr>
          <w:rFonts w:ascii="宋体" w:hAnsi="宋体" w:eastAsia="宋体" w:cs="宋体"/>
          <w:color w:val="auto"/>
          <w:sz w:val="24"/>
          <w:szCs w:val="24"/>
        </w:rPr>
      </w:pPr>
      <w:bookmarkStart w:id="29" w:name="_Toc5213"/>
      <w:bookmarkStart w:id="30" w:name="_Toc17168"/>
      <w:bookmarkStart w:id="31" w:name="_Toc457668115"/>
    </w:p>
    <w:p w14:paraId="4CBB062B">
      <w:pPr>
        <w:pStyle w:val="3"/>
        <w:keepNext w:val="0"/>
        <w:keepLines w:val="0"/>
        <w:spacing w:before="0" w:after="0" w:line="540" w:lineRule="exact"/>
        <w:jc w:val="center"/>
        <w:outlineLvl w:val="9"/>
        <w:rPr>
          <w:rFonts w:ascii="宋体" w:hAnsi="宋体" w:eastAsia="宋体" w:cs="宋体"/>
          <w:color w:val="auto"/>
          <w:sz w:val="24"/>
          <w:szCs w:val="24"/>
        </w:rPr>
      </w:pPr>
    </w:p>
    <w:p w14:paraId="01CAA83F">
      <w:pPr>
        <w:rPr>
          <w:rFonts w:ascii="宋体" w:hAnsi="宋体" w:eastAsia="宋体" w:cs="宋体"/>
          <w:color w:val="auto"/>
          <w:sz w:val="24"/>
          <w:szCs w:val="24"/>
        </w:rPr>
      </w:pPr>
    </w:p>
    <w:p w14:paraId="195C8046">
      <w:pPr>
        <w:rPr>
          <w:rFonts w:ascii="宋体" w:hAnsi="宋体" w:eastAsia="宋体" w:cs="宋体"/>
          <w:color w:val="auto"/>
          <w:sz w:val="24"/>
          <w:szCs w:val="24"/>
        </w:rPr>
      </w:pPr>
    </w:p>
    <w:p w14:paraId="24EC505C">
      <w:pPr>
        <w:pStyle w:val="3"/>
        <w:keepNext w:val="0"/>
        <w:keepLines w:val="0"/>
        <w:spacing w:before="0" w:after="0" w:line="540" w:lineRule="exact"/>
        <w:jc w:val="center"/>
        <w:outlineLvl w:val="9"/>
        <w:rPr>
          <w:rFonts w:ascii="宋体" w:hAnsi="宋体" w:eastAsia="宋体" w:cs="宋体"/>
          <w:color w:val="auto"/>
          <w:sz w:val="24"/>
          <w:szCs w:val="24"/>
        </w:rPr>
      </w:pPr>
    </w:p>
    <w:p w14:paraId="288ABFA6">
      <w:pPr>
        <w:pStyle w:val="3"/>
        <w:keepNext w:val="0"/>
        <w:keepLines w:val="0"/>
        <w:spacing w:before="0" w:after="0" w:line="540" w:lineRule="exact"/>
        <w:jc w:val="center"/>
        <w:outlineLvl w:val="9"/>
        <w:rPr>
          <w:rFonts w:ascii="宋体" w:hAnsi="宋体" w:eastAsia="宋体" w:cs="宋体"/>
          <w:color w:val="auto"/>
          <w:sz w:val="24"/>
          <w:szCs w:val="24"/>
        </w:rPr>
      </w:pPr>
    </w:p>
    <w:p w14:paraId="1A0B1F6F">
      <w:pPr>
        <w:pStyle w:val="3"/>
        <w:keepNext w:val="0"/>
        <w:keepLines w:val="0"/>
        <w:spacing w:before="0" w:after="0" w:line="540" w:lineRule="exact"/>
        <w:jc w:val="center"/>
        <w:outlineLvl w:val="9"/>
        <w:rPr>
          <w:rFonts w:ascii="宋体" w:hAnsi="宋体" w:eastAsia="宋体" w:cs="宋体"/>
          <w:color w:val="auto"/>
          <w:sz w:val="24"/>
          <w:szCs w:val="24"/>
        </w:rPr>
      </w:pPr>
    </w:p>
    <w:p w14:paraId="56F1AA89">
      <w:pPr>
        <w:pStyle w:val="3"/>
        <w:keepNext w:val="0"/>
        <w:keepLines w:val="0"/>
        <w:spacing w:before="0" w:after="0" w:line="540" w:lineRule="exact"/>
        <w:jc w:val="center"/>
        <w:outlineLvl w:val="9"/>
        <w:rPr>
          <w:rFonts w:ascii="宋体" w:hAnsi="宋体" w:eastAsia="宋体" w:cs="宋体"/>
          <w:color w:val="auto"/>
          <w:sz w:val="24"/>
          <w:szCs w:val="24"/>
        </w:rPr>
      </w:pPr>
    </w:p>
    <w:p w14:paraId="0E694B25">
      <w:pPr>
        <w:pStyle w:val="3"/>
        <w:keepNext w:val="0"/>
        <w:keepLines w:val="0"/>
        <w:spacing w:before="0" w:after="0" w:line="540" w:lineRule="exact"/>
        <w:jc w:val="center"/>
        <w:outlineLvl w:val="9"/>
        <w:rPr>
          <w:rFonts w:ascii="宋体" w:hAnsi="宋体" w:eastAsia="宋体" w:cs="宋体"/>
          <w:color w:val="auto"/>
          <w:sz w:val="24"/>
          <w:szCs w:val="24"/>
        </w:rPr>
      </w:pPr>
    </w:p>
    <w:p w14:paraId="0B233534">
      <w:pPr>
        <w:pStyle w:val="3"/>
        <w:keepNext w:val="0"/>
        <w:keepLines w:val="0"/>
        <w:spacing w:before="0" w:after="0" w:line="540" w:lineRule="exact"/>
        <w:jc w:val="both"/>
        <w:outlineLvl w:val="9"/>
        <w:rPr>
          <w:rFonts w:hint="eastAsia" w:ascii="宋体" w:hAnsi="宋体" w:eastAsia="宋体" w:cs="宋体"/>
          <w:color w:val="auto"/>
          <w:sz w:val="24"/>
          <w:szCs w:val="24"/>
          <w:lang w:eastAsia="zh-CN"/>
        </w:rPr>
      </w:pPr>
    </w:p>
    <w:p w14:paraId="7475526B">
      <w:pPr>
        <w:pStyle w:val="3"/>
        <w:keepNext w:val="0"/>
        <w:keepLines w:val="0"/>
        <w:spacing w:before="0" w:after="0" w:line="540" w:lineRule="exact"/>
        <w:jc w:val="center"/>
        <w:outlineLvl w:val="9"/>
        <w:rPr>
          <w:rFonts w:ascii="宋体" w:hAnsi="宋体" w:eastAsia="宋体" w:cs="宋体"/>
          <w:color w:val="auto"/>
          <w:sz w:val="24"/>
          <w:szCs w:val="24"/>
        </w:rPr>
      </w:pPr>
    </w:p>
    <w:p w14:paraId="523B664D">
      <w:pPr>
        <w:pStyle w:val="3"/>
        <w:keepNext w:val="0"/>
        <w:keepLines w:val="0"/>
        <w:spacing w:before="0" w:after="0" w:line="540" w:lineRule="exact"/>
        <w:jc w:val="center"/>
        <w:outlineLvl w:val="9"/>
        <w:rPr>
          <w:rFonts w:ascii="宋体" w:hAnsi="宋体" w:eastAsia="宋体" w:cs="宋体"/>
          <w:color w:val="auto"/>
          <w:sz w:val="24"/>
          <w:szCs w:val="24"/>
        </w:rPr>
      </w:pPr>
    </w:p>
    <w:p w14:paraId="69B3EF45">
      <w:pPr>
        <w:pStyle w:val="3"/>
        <w:keepNext w:val="0"/>
        <w:keepLines w:val="0"/>
        <w:spacing w:before="0" w:after="0" w:line="540" w:lineRule="exact"/>
        <w:jc w:val="center"/>
        <w:outlineLvl w:val="9"/>
        <w:rPr>
          <w:rFonts w:ascii="宋体" w:hAnsi="宋体" w:eastAsia="宋体" w:cs="宋体"/>
          <w:color w:val="auto"/>
          <w:sz w:val="24"/>
          <w:szCs w:val="24"/>
        </w:rPr>
      </w:pPr>
    </w:p>
    <w:p w14:paraId="7CC38B76">
      <w:pPr>
        <w:pStyle w:val="3"/>
        <w:keepNext w:val="0"/>
        <w:keepLines w:val="0"/>
        <w:spacing w:before="0" w:after="0" w:line="540" w:lineRule="exact"/>
        <w:jc w:val="center"/>
        <w:outlineLvl w:val="9"/>
        <w:rPr>
          <w:rFonts w:ascii="宋体" w:hAnsi="宋体" w:eastAsia="宋体" w:cs="宋体"/>
          <w:color w:val="auto"/>
          <w:sz w:val="24"/>
          <w:szCs w:val="24"/>
        </w:rPr>
      </w:pPr>
    </w:p>
    <w:p w14:paraId="522CE82C">
      <w:pPr>
        <w:pStyle w:val="3"/>
        <w:keepNext w:val="0"/>
        <w:keepLines w:val="0"/>
        <w:spacing w:before="0" w:after="0" w:line="540" w:lineRule="exact"/>
        <w:jc w:val="center"/>
        <w:outlineLvl w:val="9"/>
        <w:rPr>
          <w:rFonts w:ascii="宋体" w:hAnsi="宋体" w:eastAsia="宋体" w:cs="宋体"/>
          <w:color w:val="auto"/>
          <w:sz w:val="24"/>
          <w:szCs w:val="24"/>
        </w:rPr>
      </w:pPr>
    </w:p>
    <w:p w14:paraId="0C8ED60E">
      <w:pPr>
        <w:pStyle w:val="3"/>
        <w:keepNext w:val="0"/>
        <w:keepLines w:val="0"/>
        <w:spacing w:before="0" w:after="0" w:line="540" w:lineRule="exact"/>
        <w:jc w:val="center"/>
        <w:outlineLvl w:val="9"/>
        <w:rPr>
          <w:rFonts w:ascii="宋体" w:hAnsi="宋体" w:eastAsia="宋体" w:cs="宋体"/>
          <w:color w:val="auto"/>
          <w:sz w:val="24"/>
          <w:szCs w:val="24"/>
        </w:rPr>
      </w:pPr>
    </w:p>
    <w:p w14:paraId="4A8312FF">
      <w:pPr>
        <w:pStyle w:val="3"/>
        <w:keepNext w:val="0"/>
        <w:keepLines w:val="0"/>
        <w:spacing w:before="0" w:after="0" w:line="540" w:lineRule="exact"/>
        <w:jc w:val="center"/>
        <w:outlineLvl w:val="9"/>
        <w:rPr>
          <w:rFonts w:ascii="宋体" w:hAnsi="宋体" w:eastAsia="宋体" w:cs="宋体"/>
          <w:color w:val="auto"/>
          <w:sz w:val="24"/>
          <w:szCs w:val="24"/>
        </w:rPr>
      </w:pPr>
    </w:p>
    <w:p w14:paraId="70C61F41">
      <w:pPr>
        <w:pStyle w:val="3"/>
        <w:keepNext w:val="0"/>
        <w:keepLines w:val="0"/>
        <w:spacing w:before="0" w:after="0" w:line="540" w:lineRule="exact"/>
        <w:jc w:val="center"/>
        <w:outlineLvl w:val="9"/>
        <w:rPr>
          <w:rFonts w:ascii="宋体" w:hAnsi="宋体" w:eastAsia="宋体" w:cs="宋体"/>
          <w:color w:val="auto"/>
          <w:sz w:val="24"/>
          <w:szCs w:val="24"/>
        </w:rPr>
      </w:pPr>
    </w:p>
    <w:p w14:paraId="3CA6031A">
      <w:pPr>
        <w:pStyle w:val="3"/>
        <w:keepNext w:val="0"/>
        <w:keepLines w:val="0"/>
        <w:spacing w:before="0" w:after="0" w:line="540" w:lineRule="exact"/>
        <w:jc w:val="center"/>
        <w:outlineLvl w:val="9"/>
        <w:rPr>
          <w:rFonts w:ascii="宋体" w:hAnsi="宋体" w:eastAsia="宋体" w:cs="宋体"/>
          <w:color w:val="auto"/>
          <w:sz w:val="24"/>
          <w:szCs w:val="24"/>
        </w:rPr>
      </w:pPr>
    </w:p>
    <w:p w14:paraId="1D4AFF5A">
      <w:pPr>
        <w:pStyle w:val="3"/>
        <w:keepNext w:val="0"/>
        <w:keepLines w:val="0"/>
        <w:spacing w:before="0" w:after="0" w:line="540" w:lineRule="exact"/>
        <w:jc w:val="center"/>
        <w:outlineLvl w:val="9"/>
        <w:rPr>
          <w:rFonts w:ascii="宋体" w:hAnsi="宋体" w:eastAsia="宋体" w:cs="宋体"/>
          <w:color w:val="auto"/>
          <w:sz w:val="24"/>
          <w:szCs w:val="24"/>
        </w:rPr>
      </w:pPr>
    </w:p>
    <w:p w14:paraId="539BFCE5">
      <w:pPr>
        <w:pStyle w:val="3"/>
        <w:keepNext w:val="0"/>
        <w:keepLines w:val="0"/>
        <w:spacing w:before="0" w:after="0" w:line="540" w:lineRule="exact"/>
        <w:jc w:val="center"/>
        <w:outlineLvl w:val="9"/>
        <w:rPr>
          <w:rFonts w:ascii="宋体" w:hAnsi="宋体" w:eastAsia="宋体" w:cs="宋体"/>
          <w:color w:val="auto"/>
          <w:sz w:val="24"/>
          <w:szCs w:val="24"/>
        </w:rPr>
      </w:pPr>
    </w:p>
    <w:p w14:paraId="30C2AA91">
      <w:pPr>
        <w:pStyle w:val="3"/>
        <w:keepNext w:val="0"/>
        <w:keepLines w:val="0"/>
        <w:spacing w:before="0" w:after="0" w:line="540" w:lineRule="exact"/>
        <w:jc w:val="center"/>
        <w:outlineLvl w:val="9"/>
        <w:rPr>
          <w:rFonts w:ascii="宋体" w:hAnsi="宋体" w:eastAsia="宋体" w:cs="宋体"/>
          <w:color w:val="auto"/>
          <w:sz w:val="24"/>
          <w:szCs w:val="24"/>
        </w:rPr>
      </w:pPr>
    </w:p>
    <w:bookmarkEnd w:id="29"/>
    <w:bookmarkEnd w:id="30"/>
    <w:bookmarkEnd w:id="31"/>
    <w:p w14:paraId="64402218">
      <w:pPr>
        <w:adjustRightInd w:val="0"/>
        <w:snapToGrid w:val="0"/>
        <w:spacing w:line="360" w:lineRule="auto"/>
        <w:jc w:val="center"/>
        <w:rPr>
          <w:rFonts w:ascii="宋体" w:hAnsi="宋体" w:eastAsia="宋体" w:cs="宋体"/>
          <w:b/>
          <w:bCs/>
          <w:sz w:val="52"/>
          <w:szCs w:val="52"/>
        </w:rPr>
      </w:pPr>
      <w:r>
        <w:rPr>
          <w:rFonts w:hint="eastAsia" w:ascii="宋体" w:hAnsi="宋体" w:cs="宋体"/>
          <w:b/>
          <w:bCs/>
          <w:sz w:val="52"/>
          <w:szCs w:val="52"/>
          <w:lang w:eastAsia="zh-CN"/>
        </w:rPr>
        <w:t>邹城市钢山街道办事处钢山花园小区李官村三期综合楼装修项目</w:t>
      </w:r>
      <w:r>
        <w:rPr>
          <w:rFonts w:hint="eastAsia" w:ascii="宋体" w:hAnsi="宋体" w:eastAsia="宋体" w:cs="宋体"/>
          <w:b/>
          <w:bCs/>
          <w:sz w:val="52"/>
          <w:szCs w:val="52"/>
        </w:rPr>
        <w:t>施工承包合同</w:t>
      </w:r>
    </w:p>
    <w:p w14:paraId="5147EC7B">
      <w:pPr>
        <w:widowControl/>
        <w:jc w:val="left"/>
        <w:rPr>
          <w:rFonts w:ascii="宋体" w:hAnsi="宋体" w:eastAsia="宋体" w:cs="宋体"/>
          <w:b/>
          <w:color w:val="000000"/>
          <w:kern w:val="0"/>
          <w:sz w:val="32"/>
          <w:szCs w:val="32"/>
          <w:lang w:bidi="ar"/>
        </w:rPr>
      </w:pPr>
    </w:p>
    <w:p w14:paraId="77823C20">
      <w:pPr>
        <w:widowControl/>
        <w:jc w:val="left"/>
        <w:rPr>
          <w:rFonts w:ascii="宋体" w:hAnsi="宋体" w:eastAsia="宋体" w:cs="宋体"/>
          <w:b/>
          <w:color w:val="000000"/>
          <w:kern w:val="0"/>
          <w:sz w:val="32"/>
          <w:szCs w:val="32"/>
          <w:lang w:bidi="ar"/>
        </w:rPr>
      </w:pPr>
    </w:p>
    <w:p w14:paraId="59269070">
      <w:pPr>
        <w:widowControl/>
        <w:jc w:val="left"/>
        <w:rPr>
          <w:rFonts w:ascii="宋体" w:hAnsi="宋体" w:eastAsia="宋体" w:cs="宋体"/>
          <w:b/>
          <w:color w:val="000000"/>
          <w:kern w:val="0"/>
          <w:sz w:val="32"/>
          <w:szCs w:val="32"/>
          <w:lang w:bidi="ar"/>
        </w:rPr>
      </w:pPr>
    </w:p>
    <w:p w14:paraId="29DCBF32">
      <w:pPr>
        <w:widowControl/>
        <w:jc w:val="left"/>
        <w:rPr>
          <w:rFonts w:ascii="宋体" w:hAnsi="宋体" w:eastAsia="宋体" w:cs="宋体"/>
          <w:b/>
          <w:color w:val="000000"/>
          <w:kern w:val="0"/>
          <w:sz w:val="32"/>
          <w:szCs w:val="32"/>
          <w:lang w:bidi="ar"/>
        </w:rPr>
      </w:pPr>
    </w:p>
    <w:p w14:paraId="2D05B066">
      <w:pPr>
        <w:widowControl/>
        <w:jc w:val="left"/>
        <w:rPr>
          <w:rFonts w:ascii="宋体" w:hAnsi="宋体" w:eastAsia="宋体" w:cs="宋体"/>
          <w:b/>
          <w:color w:val="000000"/>
          <w:kern w:val="0"/>
          <w:sz w:val="32"/>
          <w:szCs w:val="32"/>
          <w:lang w:bidi="ar"/>
        </w:rPr>
      </w:pPr>
    </w:p>
    <w:p w14:paraId="52E1E57C">
      <w:pPr>
        <w:widowControl/>
        <w:jc w:val="left"/>
        <w:rPr>
          <w:rFonts w:ascii="宋体" w:hAnsi="宋体" w:eastAsia="宋体" w:cs="宋体"/>
          <w:b/>
          <w:color w:val="000000"/>
          <w:kern w:val="0"/>
          <w:sz w:val="32"/>
          <w:szCs w:val="32"/>
          <w:lang w:bidi="ar"/>
        </w:rPr>
      </w:pPr>
    </w:p>
    <w:p w14:paraId="215C50E8">
      <w:pPr>
        <w:widowControl/>
        <w:jc w:val="left"/>
        <w:rPr>
          <w:rFonts w:ascii="宋体" w:hAnsi="宋体" w:eastAsia="宋体" w:cs="宋体"/>
          <w:b/>
          <w:color w:val="000000"/>
          <w:kern w:val="0"/>
          <w:sz w:val="32"/>
          <w:szCs w:val="32"/>
          <w:lang w:bidi="ar"/>
        </w:rPr>
      </w:pPr>
    </w:p>
    <w:p w14:paraId="0E6B4EBE">
      <w:pPr>
        <w:widowControl/>
        <w:jc w:val="left"/>
        <w:rPr>
          <w:rFonts w:ascii="宋体" w:hAnsi="宋体" w:eastAsia="宋体" w:cs="宋体"/>
          <w:b/>
          <w:color w:val="000000"/>
          <w:kern w:val="0"/>
          <w:sz w:val="32"/>
          <w:szCs w:val="32"/>
          <w:lang w:bidi="ar"/>
        </w:rPr>
      </w:pPr>
    </w:p>
    <w:p w14:paraId="0C2A0931">
      <w:pPr>
        <w:pStyle w:val="10"/>
        <w:rPr>
          <w:rFonts w:ascii="宋体" w:hAnsi="宋体" w:eastAsia="宋体" w:cs="宋体"/>
          <w:b/>
          <w:color w:val="000000"/>
          <w:kern w:val="0"/>
          <w:sz w:val="32"/>
          <w:szCs w:val="32"/>
          <w:lang w:bidi="ar"/>
        </w:rPr>
      </w:pPr>
    </w:p>
    <w:p w14:paraId="002F65E2">
      <w:pPr>
        <w:rPr>
          <w:rFonts w:ascii="宋体" w:hAnsi="宋体" w:eastAsia="宋体" w:cs="宋体"/>
          <w:b/>
          <w:color w:val="000000"/>
          <w:kern w:val="0"/>
          <w:sz w:val="32"/>
          <w:szCs w:val="32"/>
          <w:lang w:bidi="ar"/>
        </w:rPr>
      </w:pPr>
    </w:p>
    <w:p w14:paraId="1BB98C6F">
      <w:pPr>
        <w:pStyle w:val="10"/>
        <w:rPr>
          <w:rFonts w:ascii="宋体" w:hAnsi="宋体" w:eastAsia="宋体" w:cs="宋体"/>
          <w:b/>
          <w:color w:val="000000"/>
          <w:kern w:val="0"/>
          <w:sz w:val="32"/>
          <w:szCs w:val="32"/>
          <w:lang w:bidi="ar"/>
        </w:rPr>
      </w:pPr>
    </w:p>
    <w:p w14:paraId="307B2600">
      <w:pPr>
        <w:rPr>
          <w:rFonts w:ascii="宋体" w:hAnsi="宋体" w:eastAsia="宋体" w:cs="宋体"/>
          <w:b/>
          <w:color w:val="000000"/>
          <w:kern w:val="0"/>
          <w:sz w:val="32"/>
          <w:szCs w:val="32"/>
          <w:lang w:bidi="ar"/>
        </w:rPr>
      </w:pPr>
    </w:p>
    <w:p w14:paraId="21C63E2E">
      <w:pPr>
        <w:pStyle w:val="10"/>
        <w:rPr>
          <w:rFonts w:ascii="宋体" w:hAnsi="宋体" w:eastAsia="宋体" w:cs="宋体"/>
          <w:b/>
          <w:color w:val="000000"/>
          <w:kern w:val="0"/>
          <w:sz w:val="32"/>
          <w:szCs w:val="32"/>
          <w:lang w:bidi="ar"/>
        </w:rPr>
      </w:pPr>
    </w:p>
    <w:p w14:paraId="2AF604F5"/>
    <w:p w14:paraId="2130D793">
      <w:pPr>
        <w:widowControl/>
        <w:jc w:val="left"/>
        <w:rPr>
          <w:rFonts w:ascii="宋体" w:hAnsi="宋体" w:eastAsia="宋体" w:cs="宋体"/>
          <w:b/>
          <w:color w:val="000000"/>
          <w:kern w:val="0"/>
          <w:sz w:val="32"/>
          <w:szCs w:val="32"/>
          <w:lang w:bidi="ar"/>
        </w:rPr>
      </w:pPr>
    </w:p>
    <w:p w14:paraId="0BDC51F2">
      <w:pPr>
        <w:widowControl/>
        <w:jc w:val="left"/>
        <w:rPr>
          <w:rFonts w:ascii="宋体" w:hAnsi="宋体" w:eastAsia="宋体" w:cs="宋体"/>
          <w:b/>
          <w:color w:val="000000"/>
          <w:kern w:val="0"/>
          <w:sz w:val="32"/>
          <w:szCs w:val="32"/>
          <w:lang w:bidi="ar"/>
        </w:rPr>
      </w:pPr>
    </w:p>
    <w:p w14:paraId="65449B8F">
      <w:pPr>
        <w:widowControl/>
        <w:ind w:firstLine="643" w:firstLineChars="200"/>
        <w:jc w:val="left"/>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发包方（甲方）：</w:t>
      </w:r>
      <w:r>
        <w:rPr>
          <w:rFonts w:hint="eastAsia" w:ascii="宋体" w:hAnsi="宋体" w:eastAsia="宋体" w:cs="宋体"/>
          <w:b/>
          <w:color w:val="000000"/>
          <w:kern w:val="0"/>
          <w:sz w:val="32"/>
          <w:szCs w:val="32"/>
          <w:u w:val="single"/>
          <w:lang w:eastAsia="zh-CN" w:bidi="ar"/>
        </w:rPr>
        <w:t>邹城市钢山街道李官庄村村民委员会</w:t>
      </w:r>
      <w:r>
        <w:rPr>
          <w:rFonts w:hint="eastAsia" w:ascii="宋体" w:hAnsi="宋体" w:eastAsia="宋体" w:cs="宋体"/>
          <w:b/>
          <w:color w:val="000000"/>
          <w:kern w:val="0"/>
          <w:sz w:val="32"/>
          <w:szCs w:val="32"/>
          <w:lang w:bidi="ar"/>
        </w:rPr>
        <w:t xml:space="preserve"> </w:t>
      </w:r>
    </w:p>
    <w:p w14:paraId="76B265C1">
      <w:pPr>
        <w:widowControl/>
        <w:ind w:firstLine="643" w:firstLineChars="200"/>
        <w:jc w:val="left"/>
        <w:rPr>
          <w:rFonts w:hint="eastAsia" w:ascii="宋体" w:hAnsi="宋体" w:eastAsia="宋体" w:cs="宋体"/>
          <w:b/>
          <w:color w:val="000000"/>
          <w:kern w:val="0"/>
          <w:sz w:val="32"/>
          <w:szCs w:val="32"/>
          <w:lang w:bidi="ar"/>
        </w:rPr>
      </w:pPr>
    </w:p>
    <w:p w14:paraId="1E544FDA">
      <w:pPr>
        <w:widowControl/>
        <w:ind w:firstLine="643" w:firstLineChars="200"/>
        <w:jc w:val="left"/>
        <w:rPr>
          <w:rFonts w:hint="eastAsia" w:ascii="宋体" w:hAnsi="宋体" w:eastAsia="宋体" w:cs="宋体"/>
          <w:b/>
          <w:color w:val="000000"/>
          <w:kern w:val="0"/>
          <w:sz w:val="32"/>
          <w:szCs w:val="32"/>
          <w:u w:val="single"/>
          <w:lang w:bidi="ar"/>
        </w:rPr>
      </w:pPr>
      <w:r>
        <w:rPr>
          <w:rFonts w:hint="eastAsia" w:ascii="宋体" w:hAnsi="宋体" w:eastAsia="宋体" w:cs="宋体"/>
          <w:b/>
          <w:color w:val="000000"/>
          <w:kern w:val="0"/>
          <w:sz w:val="32"/>
          <w:szCs w:val="32"/>
          <w:lang w:bidi="ar"/>
        </w:rPr>
        <w:t>承包方（乙方）：</w:t>
      </w:r>
      <w:r>
        <w:rPr>
          <w:rFonts w:hint="eastAsia" w:ascii="宋体" w:hAnsi="宋体" w:eastAsia="宋体" w:cs="宋体"/>
          <w:b/>
          <w:color w:val="000000"/>
          <w:kern w:val="0"/>
          <w:sz w:val="32"/>
          <w:szCs w:val="32"/>
          <w:u w:val="single"/>
          <w:lang w:bidi="ar"/>
        </w:rPr>
        <w:t xml:space="preserve"> </w:t>
      </w:r>
      <w:r>
        <w:rPr>
          <w:rFonts w:hint="eastAsia" w:ascii="宋体" w:hAnsi="宋体" w:eastAsia="宋体" w:cs="宋体"/>
          <w:b/>
          <w:color w:val="000000"/>
          <w:kern w:val="0"/>
          <w:sz w:val="32"/>
          <w:szCs w:val="32"/>
          <w:u w:val="single"/>
          <w:lang w:eastAsia="zh-CN" w:bidi="ar"/>
        </w:rPr>
        <w:t xml:space="preserve">                    </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single"/>
          <w:lang w:eastAsia="zh-CN" w:bidi="ar"/>
        </w:rPr>
        <w:t xml:space="preserve">       </w:t>
      </w:r>
      <w:r>
        <w:rPr>
          <w:rFonts w:hint="eastAsia" w:ascii="宋体" w:hAnsi="宋体" w:eastAsia="宋体" w:cs="宋体"/>
          <w:b/>
          <w:color w:val="000000"/>
          <w:kern w:val="0"/>
          <w:sz w:val="32"/>
          <w:szCs w:val="32"/>
          <w:u w:val="single"/>
          <w:lang w:bidi="ar"/>
        </w:rPr>
        <w:t xml:space="preserve"> </w:t>
      </w:r>
    </w:p>
    <w:p w14:paraId="207E58F2">
      <w:pPr>
        <w:widowControl/>
        <w:ind w:firstLine="643" w:firstLineChars="200"/>
        <w:jc w:val="left"/>
        <w:rPr>
          <w:rFonts w:hint="eastAsia" w:ascii="宋体" w:hAnsi="宋体" w:eastAsia="宋体" w:cs="宋体"/>
          <w:b/>
          <w:color w:val="000000"/>
          <w:kern w:val="0"/>
          <w:sz w:val="32"/>
          <w:szCs w:val="32"/>
          <w:lang w:bidi="ar"/>
        </w:rPr>
      </w:pPr>
    </w:p>
    <w:p w14:paraId="46A91973">
      <w:pPr>
        <w:widowControl/>
        <w:ind w:firstLine="643" w:firstLineChars="200"/>
        <w:jc w:val="left"/>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合同订立时间：</w:t>
      </w:r>
      <w:r>
        <w:rPr>
          <w:rFonts w:hint="eastAsia" w:ascii="宋体" w:hAnsi="宋体" w:eastAsia="宋体" w:cs="宋体"/>
          <w:b/>
          <w:color w:val="000000"/>
          <w:kern w:val="0"/>
          <w:sz w:val="32"/>
          <w:szCs w:val="32"/>
          <w:u w:val="single"/>
          <w:lang w:eastAsia="zh-CN" w:bidi="ar"/>
        </w:rPr>
        <w:t>2024</w:t>
      </w:r>
      <w:r>
        <w:rPr>
          <w:rFonts w:hint="eastAsia" w:ascii="宋体" w:hAnsi="宋体" w:eastAsia="宋体" w:cs="宋体"/>
          <w:b/>
          <w:color w:val="000000"/>
          <w:kern w:val="0"/>
          <w:sz w:val="32"/>
          <w:szCs w:val="32"/>
          <w:lang w:bidi="ar"/>
        </w:rPr>
        <w:t>年</w:t>
      </w:r>
      <w:r>
        <w:rPr>
          <w:rFonts w:hint="eastAsia" w:ascii="宋体" w:hAnsi="宋体" w:eastAsia="宋体" w:cs="宋体"/>
          <w:b/>
          <w:color w:val="000000"/>
          <w:kern w:val="0"/>
          <w:sz w:val="32"/>
          <w:szCs w:val="32"/>
          <w:u w:val="single"/>
          <w:lang w:bidi="ar"/>
        </w:rPr>
        <w:t xml:space="preserve">     </w:t>
      </w:r>
      <w:r>
        <w:rPr>
          <w:rFonts w:hint="eastAsia" w:ascii="宋体" w:hAnsi="宋体" w:eastAsia="宋体" w:cs="宋体"/>
          <w:b/>
          <w:color w:val="000000"/>
          <w:kern w:val="0"/>
          <w:sz w:val="32"/>
          <w:szCs w:val="32"/>
          <w:lang w:bidi="ar"/>
        </w:rPr>
        <w:t>月</w:t>
      </w:r>
      <w:r>
        <w:rPr>
          <w:rFonts w:hint="eastAsia" w:ascii="宋体" w:hAnsi="宋体" w:eastAsia="宋体" w:cs="宋体"/>
          <w:b/>
          <w:color w:val="000000"/>
          <w:kern w:val="0"/>
          <w:sz w:val="32"/>
          <w:szCs w:val="32"/>
          <w:u w:val="single"/>
          <w:lang w:bidi="ar"/>
        </w:rPr>
        <w:t xml:space="preserve">    </w:t>
      </w:r>
      <w:r>
        <w:rPr>
          <w:rFonts w:hint="eastAsia" w:ascii="宋体" w:hAnsi="宋体" w:eastAsia="宋体" w:cs="宋体"/>
          <w:b/>
          <w:color w:val="000000"/>
          <w:kern w:val="0"/>
          <w:sz w:val="32"/>
          <w:szCs w:val="32"/>
          <w:lang w:bidi="ar"/>
        </w:rPr>
        <w:t xml:space="preserve">日  </w:t>
      </w:r>
    </w:p>
    <w:p w14:paraId="3D769E58">
      <w:pPr>
        <w:widowControl/>
        <w:ind w:firstLine="643" w:firstLineChars="200"/>
        <w:jc w:val="left"/>
        <w:rPr>
          <w:rFonts w:hint="eastAsia" w:ascii="宋体" w:hAnsi="宋体" w:eastAsia="宋体" w:cs="宋体"/>
          <w:b/>
          <w:color w:val="000000"/>
          <w:kern w:val="0"/>
          <w:sz w:val="32"/>
          <w:szCs w:val="32"/>
          <w:lang w:bidi="ar"/>
        </w:rPr>
      </w:pPr>
    </w:p>
    <w:p w14:paraId="6AB875AB">
      <w:pPr>
        <w:widowControl/>
        <w:ind w:firstLine="643" w:firstLineChars="200"/>
        <w:jc w:val="left"/>
        <w:rPr>
          <w:rFonts w:ascii="宋体" w:hAnsi="宋体" w:eastAsia="宋体" w:cs="宋体"/>
          <w:color w:val="000000"/>
          <w:kern w:val="0"/>
          <w:sz w:val="24"/>
          <w:u w:val="single"/>
          <w:lang w:bidi="ar"/>
        </w:rPr>
      </w:pPr>
      <w:r>
        <w:rPr>
          <w:rFonts w:hint="eastAsia" w:ascii="宋体" w:hAnsi="宋体" w:eastAsia="宋体" w:cs="宋体"/>
          <w:b/>
          <w:color w:val="000000"/>
          <w:kern w:val="0"/>
          <w:sz w:val="32"/>
          <w:szCs w:val="32"/>
          <w:lang w:bidi="ar"/>
        </w:rPr>
        <w:t>合同订立地点：</w:t>
      </w:r>
      <w:r>
        <w:rPr>
          <w:rFonts w:hint="eastAsia" w:ascii="宋体" w:hAnsi="宋体" w:eastAsia="宋体" w:cs="宋体"/>
          <w:b/>
          <w:color w:val="000000"/>
          <w:kern w:val="0"/>
          <w:sz w:val="32"/>
          <w:szCs w:val="32"/>
          <w:u w:val="single"/>
          <w:lang w:eastAsia="zh-CN" w:bidi="ar"/>
        </w:rPr>
        <w:t>邹城市钢山街道李官庄村村民委员会</w:t>
      </w:r>
      <w:r>
        <w:rPr>
          <w:rFonts w:hint="eastAsia" w:ascii="宋体" w:hAnsi="宋体" w:eastAsia="宋体" w:cs="宋体"/>
          <w:b/>
          <w:color w:val="000000"/>
          <w:kern w:val="0"/>
          <w:sz w:val="32"/>
          <w:szCs w:val="32"/>
          <w:u w:val="single"/>
          <w:lang w:bidi="ar"/>
        </w:rPr>
        <w:t xml:space="preserve"> </w:t>
      </w:r>
    </w:p>
    <w:p w14:paraId="337A1DA8">
      <w:pPr>
        <w:pStyle w:val="3"/>
        <w:rPr>
          <w:rFonts w:ascii="宋体" w:hAnsi="宋体" w:eastAsia="宋体" w:cs="宋体"/>
          <w:sz w:val="24"/>
        </w:rPr>
        <w:sectPr>
          <w:headerReference r:id="rId9" w:type="default"/>
          <w:footerReference r:id="rId10" w:type="default"/>
          <w:footerReference r:id="rId11" w:type="even"/>
          <w:pgSz w:w="11906" w:h="16838"/>
          <w:pgMar w:top="1418" w:right="1418" w:bottom="1304" w:left="1418" w:header="851" w:footer="851" w:gutter="0"/>
          <w:pgNumType w:fmt="decimal"/>
          <w:cols w:space="720" w:num="1"/>
          <w:docGrid w:linePitch="312" w:charSpace="0"/>
        </w:sectPr>
      </w:pPr>
    </w:p>
    <w:p w14:paraId="2DBD4F11">
      <w:pPr>
        <w:pStyle w:val="3"/>
        <w:rPr>
          <w:rFonts w:ascii="宋体" w:hAnsi="宋体" w:eastAsia="宋体" w:cs="宋体"/>
          <w:sz w:val="24"/>
        </w:rPr>
      </w:pPr>
    </w:p>
    <w:p w14:paraId="127AA3BD">
      <w:pPr>
        <w:pStyle w:val="3"/>
        <w:ind w:firstLine="482" w:firstLineChars="200"/>
        <w:jc w:val="center"/>
        <w:rPr>
          <w:rFonts w:ascii="宋体" w:hAnsi="宋体" w:eastAsia="宋体" w:cs="宋体"/>
          <w:sz w:val="24"/>
        </w:rPr>
        <w:sectPr>
          <w:footerReference r:id="rId12" w:type="default"/>
          <w:type w:val="continuous"/>
          <w:pgSz w:w="11906" w:h="16838"/>
          <w:pgMar w:top="1418" w:right="1418" w:bottom="1304" w:left="1418" w:header="851" w:footer="851" w:gutter="0"/>
          <w:pgNumType w:fmt="decimal"/>
          <w:cols w:space="720" w:num="1"/>
          <w:docGrid w:linePitch="312" w:charSpace="0"/>
        </w:sectPr>
      </w:pPr>
    </w:p>
    <w:p w14:paraId="6D333D8F">
      <w:pPr>
        <w:pStyle w:val="3"/>
        <w:widowControl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第一节 合同协议书</w:t>
      </w:r>
    </w:p>
    <w:p w14:paraId="72C36C1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u w:val="single"/>
        </w:rPr>
      </w:pPr>
      <w:r>
        <w:rPr>
          <w:rFonts w:hint="eastAsia" w:ascii="宋体" w:hAnsi="宋体" w:eastAsia="宋体" w:cs="宋体"/>
          <w:b/>
          <w:sz w:val="24"/>
          <w:szCs w:val="24"/>
        </w:rPr>
        <w:t>发包人（全称）：</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eastAsia="zh-CN"/>
        </w:rPr>
        <w:t>邹城市钢山街道李官庄村村民委员会</w:t>
      </w:r>
      <w:r>
        <w:rPr>
          <w:rFonts w:hint="eastAsia" w:ascii="宋体" w:hAnsi="宋体" w:eastAsia="宋体" w:cs="宋体"/>
          <w:b/>
          <w:sz w:val="24"/>
          <w:szCs w:val="24"/>
          <w:u w:val="single"/>
        </w:rPr>
        <w:t xml:space="preserve"> （以下简称发包人）</w:t>
      </w:r>
      <w:r>
        <w:rPr>
          <w:rFonts w:hint="eastAsia" w:ascii="宋体" w:hAnsi="宋体" w:eastAsia="宋体" w:cs="宋体"/>
          <w:b/>
          <w:sz w:val="24"/>
          <w:szCs w:val="24"/>
        </w:rPr>
        <w:t xml:space="preserve">       </w:t>
      </w:r>
    </w:p>
    <w:p w14:paraId="3A5E6A94">
      <w:pPr>
        <w:widowControl w:val="0"/>
        <w:kinsoku/>
        <w:wordWrap/>
        <w:overflowPunct/>
        <w:topLinePunct w:val="0"/>
        <w:autoSpaceDE/>
        <w:autoSpaceDN/>
        <w:bidi w:val="0"/>
        <w:spacing w:line="360" w:lineRule="auto"/>
        <w:textAlignment w:val="auto"/>
        <w:rPr>
          <w:rFonts w:hint="eastAsia" w:ascii="宋体" w:hAnsi="宋体" w:eastAsia="宋体" w:cs="宋体"/>
          <w:b/>
          <w:spacing w:val="10"/>
          <w:sz w:val="24"/>
          <w:szCs w:val="24"/>
        </w:rPr>
      </w:pPr>
      <w:r>
        <w:rPr>
          <w:rFonts w:hint="eastAsia" w:ascii="宋体" w:hAnsi="宋体" w:eastAsia="宋体" w:cs="宋体"/>
          <w:b/>
          <w:spacing w:val="30"/>
          <w:sz w:val="24"/>
          <w:szCs w:val="24"/>
        </w:rPr>
        <w:t>法定代表人</w:t>
      </w:r>
      <w:r>
        <w:rPr>
          <w:rFonts w:hint="eastAsia" w:ascii="宋体" w:hAnsi="宋体" w:eastAsia="宋体" w:cs="宋体"/>
          <w:b/>
          <w:spacing w:val="10"/>
          <w:sz w:val="24"/>
          <w:szCs w:val="24"/>
        </w:rPr>
        <w:t>：</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w:t>
      </w:r>
    </w:p>
    <w:p w14:paraId="21C6B9A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u w:val="single"/>
        </w:rPr>
      </w:pPr>
      <w:r>
        <w:rPr>
          <w:rFonts w:hint="eastAsia" w:ascii="宋体" w:hAnsi="宋体" w:eastAsia="宋体" w:cs="宋体"/>
          <w:b/>
          <w:spacing w:val="10"/>
          <w:sz w:val="24"/>
          <w:szCs w:val="24"/>
        </w:rPr>
        <w:t>法定注册地址：</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14:paraId="636092A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承包人(全称）</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eastAsia="zh-CN"/>
        </w:rPr>
        <w:t xml:space="preserve">                                      </w:t>
      </w:r>
      <w:r>
        <w:rPr>
          <w:rFonts w:hint="eastAsia" w:ascii="宋体" w:hAnsi="宋体" w:eastAsia="宋体" w:cs="宋体"/>
          <w:b/>
          <w:sz w:val="24"/>
          <w:szCs w:val="24"/>
          <w:u w:val="single"/>
        </w:rPr>
        <w:t>（以下简称承包人）</w:t>
      </w:r>
    </w:p>
    <w:p w14:paraId="634D027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pacing w:val="30"/>
          <w:sz w:val="24"/>
          <w:szCs w:val="24"/>
        </w:rPr>
        <w:t>法定代表人：</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14:paraId="705A668D">
      <w:pPr>
        <w:widowControl w:val="0"/>
        <w:kinsoku/>
        <w:wordWrap/>
        <w:overflowPunct/>
        <w:topLinePunct w:val="0"/>
        <w:autoSpaceDE/>
        <w:autoSpaceDN/>
        <w:bidi w:val="0"/>
        <w:spacing w:after="120" w:afterLines="50" w:line="360" w:lineRule="auto"/>
        <w:textAlignment w:val="auto"/>
        <w:rPr>
          <w:rFonts w:hint="eastAsia" w:ascii="宋体" w:hAnsi="宋体" w:eastAsia="宋体" w:cs="宋体"/>
          <w:b/>
          <w:sz w:val="24"/>
          <w:szCs w:val="24"/>
        </w:rPr>
      </w:pPr>
      <w:r>
        <w:rPr>
          <w:rFonts w:hint="eastAsia" w:ascii="宋体" w:hAnsi="宋体" w:eastAsia="宋体" w:cs="宋体"/>
          <w:b/>
          <w:spacing w:val="10"/>
          <w:sz w:val="24"/>
          <w:szCs w:val="24"/>
        </w:rPr>
        <w:t>法定注册地址：</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p>
    <w:p w14:paraId="778D8C1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发包人为建设</w:t>
      </w:r>
      <w:r>
        <w:rPr>
          <w:rFonts w:hint="eastAsia" w:ascii="宋体" w:hAnsi="宋体" w:eastAsia="宋体" w:cs="宋体"/>
          <w:sz w:val="24"/>
          <w:szCs w:val="24"/>
          <w:u w:val="single"/>
          <w:lang w:eastAsia="zh-CN"/>
        </w:rPr>
        <w:t>邹城市钢山街道办事处钢山花园小区李官村三期综合楼精装修工程</w:t>
      </w:r>
      <w:r>
        <w:rPr>
          <w:rFonts w:hint="eastAsia" w:ascii="宋体" w:hAnsi="宋体" w:eastAsia="宋体" w:cs="宋体"/>
          <w:sz w:val="24"/>
          <w:szCs w:val="24"/>
          <w:u w:val="single"/>
        </w:rPr>
        <w:t>施工</w:t>
      </w:r>
      <w:r>
        <w:rPr>
          <w:rFonts w:hint="eastAsia" w:ascii="宋体" w:hAnsi="宋体" w:eastAsia="宋体" w:cs="宋体"/>
          <w:sz w:val="24"/>
          <w:szCs w:val="24"/>
        </w:rPr>
        <w:t>(以下简称“本工程”)，已接受承包人提出的承担本工程的施工、竣工、交付并维修其任何缺陷的投标。根据国家及地方有关法律、行政法规的规定、遵循平等、自愿、公平和诚实信用的原则，双方共同达成并订立如下协议。</w:t>
      </w:r>
    </w:p>
    <w:p w14:paraId="2586E39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一、工程概况</w:t>
      </w:r>
    </w:p>
    <w:p w14:paraId="0B9E12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lang w:eastAsia="zh-CN"/>
        </w:rPr>
        <w:t>邹城市钢山街道办事处钢山花园小区李官村三期综合楼精装修工程</w:t>
      </w:r>
      <w:r>
        <w:rPr>
          <w:rFonts w:hint="eastAsia" w:ascii="宋体" w:hAnsi="宋体" w:eastAsia="宋体" w:cs="宋体"/>
          <w:sz w:val="24"/>
          <w:szCs w:val="24"/>
          <w:u w:val="single"/>
        </w:rPr>
        <w:t>施工</w:t>
      </w:r>
    </w:p>
    <w:p w14:paraId="66739B1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工程地点：</w:t>
      </w:r>
      <w:r>
        <w:rPr>
          <w:rFonts w:hint="eastAsia" w:ascii="宋体" w:hAnsi="宋体" w:eastAsia="宋体" w:cs="宋体"/>
          <w:sz w:val="24"/>
          <w:szCs w:val="24"/>
          <w:u w:val="single"/>
          <w:lang w:eastAsia="zh-CN"/>
        </w:rPr>
        <w:t>邹城市钢山花园小区</w:t>
      </w:r>
    </w:p>
    <w:p w14:paraId="770F2D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工程内容：</w:t>
      </w:r>
      <w:r>
        <w:rPr>
          <w:rFonts w:hint="eastAsia" w:ascii="宋体" w:hAnsi="宋体" w:eastAsia="宋体" w:cs="宋体"/>
          <w:sz w:val="24"/>
          <w:szCs w:val="24"/>
          <w:u w:val="single"/>
          <w:lang w:eastAsia="zh-CN"/>
        </w:rPr>
        <w:t>邹城市钢山街道办事处钢山花园小区李官村三期综合楼精装修工程图纸范围内（以施工界面划分为准）的全部内容，主要包括一层大厅的天棚吊顶，地砖铺贴，指示牌、LED彩屏、LED电子显示屏安装、调试，墙面长城板、踢脚线铺贴，广告字、灯箱安装等；四楼、五楼办公室天棚吊顶，地砖铺贴，门窗制作与安装，墙面长城板、金属踢脚线、乳胶漆等装修，LED彩屏、LED电子显示屏安装、调试等；电气系统（包括但不限于配电箱、配线、灯具、开关、插座等）的安装；会议室扩声系统（包括但不限于音响、功放、调音台等）安装；空调（包括风管空调、柜机、挂机）供货、安装和调试等（详见工程量清单，以工程量清单为准）。</w:t>
      </w:r>
    </w:p>
    <w:p w14:paraId="1071C71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群体工程应附“承包人承揽工程项目一览表”(附件1)</w:t>
      </w:r>
    </w:p>
    <w:p w14:paraId="6D452B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工程立项批准文号：</w:t>
      </w:r>
      <w:r>
        <w:rPr>
          <w:rFonts w:hint="eastAsia" w:ascii="宋体" w:hAnsi="宋体" w:eastAsia="宋体" w:cs="宋体"/>
          <w:sz w:val="24"/>
          <w:szCs w:val="24"/>
          <w:u w:val="single"/>
        </w:rPr>
        <w:t xml:space="preserve">                                         </w:t>
      </w:r>
    </w:p>
    <w:p w14:paraId="080717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资金来源：</w:t>
      </w:r>
      <w:r>
        <w:rPr>
          <w:rFonts w:hint="eastAsia" w:ascii="宋体" w:hAnsi="宋体" w:eastAsia="宋体" w:cs="宋体"/>
          <w:sz w:val="24"/>
          <w:szCs w:val="24"/>
          <w:u w:val="single"/>
        </w:rPr>
        <w:t xml:space="preserve">   自筹                                              </w:t>
      </w:r>
    </w:p>
    <w:p w14:paraId="479E8C7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二、工程承包范围</w:t>
      </w:r>
    </w:p>
    <w:p w14:paraId="0DA9E8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承包范围：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邹城市钢山街道办事处钢山花园小区李官村三期综合楼精装修工程图纸范围内（以施工界面划分为准）的全部内容，主要包括一层大厅的天棚吊顶，地砖铺贴，指示牌、LED彩屏、LED电子显示屏安装、调试，墙面长城板、踢脚线铺贴，广告字、灯箱安装等；四楼、五楼办公室天棚吊顶，地砖铺贴，门窗制作与安装，墙面长城板、金属踢脚线、乳胶漆等装修，LED彩屏、LED电子显示屏安装、调试等；电气系统（包括但不限于配电箱、配线、灯具、开关、插座等）的安装；会议室扩声系统（包括但不限于音响、功放、调音台等）安装；空调（包括风管空调、柜机、挂机）供货、安装和调试等（详见工程量清单，以工程量清单为准）。</w:t>
      </w:r>
    </w:p>
    <w:p w14:paraId="4CE28F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所有施工的项目工程质量必须一次性满足设计图纸中的规定及要求，并达到一次性验收合格；否则，承包人无偿返工至验收合格为止。</w:t>
      </w:r>
    </w:p>
    <w:p w14:paraId="22EBF73C">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三、合同工期</w:t>
      </w:r>
    </w:p>
    <w:p w14:paraId="30D8D17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2024</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日至</w:t>
      </w:r>
      <w:r>
        <w:rPr>
          <w:rFonts w:hint="eastAsia" w:ascii="宋体" w:hAnsi="宋体" w:eastAsia="宋体" w:cs="宋体"/>
          <w:sz w:val="24"/>
          <w:szCs w:val="24"/>
          <w:u w:val="single"/>
          <w:lang w:val="en-US" w:eastAsia="zh-CN"/>
        </w:rPr>
        <w:t>2024</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日。</w:t>
      </w:r>
    </w:p>
    <w:p w14:paraId="1A39643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工程期限：共计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历天。实际开工日期以发包人签署的开工指令为准；竣工日期以发包人及监理等五方共同书面确认的全部工程竣工验收通过日期为准。承包人须根据发包人进度要求进行施工，除发包人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疫情、政府部门政治性会议或其他事件对施工的限制、设计变更导致工程量的增加或工程的返工工期等因素（一次性设计变更超过合同价款的5%并经发包人书面签证的除外）。</w:t>
      </w:r>
    </w:p>
    <w:p w14:paraId="6E4171F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四、质量标准</w:t>
      </w:r>
    </w:p>
    <w:p w14:paraId="523F897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工程质量标准：合格</w:t>
      </w:r>
      <w:r>
        <w:rPr>
          <w:rFonts w:hint="eastAsia" w:ascii="宋体" w:hAnsi="宋体" w:eastAsia="宋体" w:cs="宋体"/>
          <w:sz w:val="24"/>
          <w:szCs w:val="24"/>
        </w:rPr>
        <w:t xml:space="preserve">      </w:t>
      </w:r>
    </w:p>
    <w:p w14:paraId="3D3D8C31">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五、合同形式 </w:t>
      </w:r>
    </w:p>
    <w:p w14:paraId="3F4B00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本合同采用固定含税全费用综合单价合同形式。</w:t>
      </w:r>
    </w:p>
    <w:p w14:paraId="75CDEA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此合同价款</w:t>
      </w:r>
      <w:r>
        <w:rPr>
          <w:rFonts w:hint="eastAsia" w:ascii="宋体" w:hAnsi="宋体" w:eastAsia="宋体" w:cs="宋体"/>
          <w:sz w:val="24"/>
          <w:szCs w:val="24"/>
          <w:lang w:eastAsia="zh-CN"/>
        </w:rPr>
        <w:t>包括施工过程中的图纸优化设计、施工设备</w:t>
      </w:r>
      <w:r>
        <w:rPr>
          <w:rFonts w:hint="eastAsia" w:ascii="宋体" w:hAnsi="宋体" w:eastAsia="宋体" w:cs="宋体"/>
          <w:sz w:val="24"/>
          <w:szCs w:val="24"/>
        </w:rPr>
        <w:t>、劳务、材料（含辅材）、安装、运输、维护、保险（含劳动保险等）、管理费、</w:t>
      </w:r>
      <w:r>
        <w:rPr>
          <w:rFonts w:hint="eastAsia" w:ascii="宋体" w:hAnsi="宋体" w:eastAsia="宋体" w:cs="宋体"/>
          <w:sz w:val="24"/>
          <w:szCs w:val="24"/>
          <w:lang w:eastAsia="zh-CN"/>
        </w:rPr>
        <w:t>利润及税金、</w:t>
      </w:r>
      <w:r>
        <w:rPr>
          <w:rFonts w:hint="eastAsia" w:ascii="宋体" w:hAnsi="宋体" w:eastAsia="宋体" w:cs="宋体"/>
          <w:sz w:val="24"/>
          <w:szCs w:val="24"/>
        </w:rPr>
        <w:t>安全文明施工费、规费、调试费、措施费、扬尘治理、安全、工期、质量、垃圾清理及外运、分批次进出场产生的费用（不因现场情况机械进出多少次，只计算一次机械进出场费用）、二次搬运费、材料的保管费、检验费、验收费、总包配合费用、社群关系协调费、意外伤害、伤亡事故、政策性文件规定、不明地质变化及合同实施期内包含的所有风险、责任等各项应有费用，并考虑所有风险及包含律师费、诉讼费、保全费、公告费、鉴定费、交通食宿费、预期的市场价格的涨跌引起的费用、政策性文件规定以及施工期间政策调整而发生的风险、在限定的工期内完成施工项目及整项工程并达到合同约定的质量标准所需要的费用、隐含的为完成该项目而必须发生的费用、在合同实施期间不因市场变化因素而变动。除固定含税全费用综合单价外，承包人无权再向发包人主张任何价款及费用。</w:t>
      </w:r>
    </w:p>
    <w:p w14:paraId="6842561B">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六、签约合同价</w:t>
      </w:r>
    </w:p>
    <w:p w14:paraId="603338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rPr>
        <w:t>含税合同金额（小写）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rPr>
        <w:t xml:space="preserve"> (大写）：</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none"/>
        </w:rPr>
        <w:t>。</w:t>
      </w:r>
    </w:p>
    <w:p w14:paraId="20C7839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七、承包人项目经理：</w:t>
      </w:r>
    </w:p>
    <w:p w14:paraId="6ADC5E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职称：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7C692B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建造师注册证书号：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建造师执业印章号：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AE39C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安全生产考核合格证书号：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49CAA24">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八、合同文件的组成</w:t>
      </w:r>
    </w:p>
    <w:p w14:paraId="3DBD47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下列文件共同构成合同文件：</w:t>
      </w:r>
    </w:p>
    <w:p w14:paraId="52B338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1、本协议书；</w:t>
      </w:r>
    </w:p>
    <w:p w14:paraId="4D1E45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14:paraId="5C32C4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3、投标函及投标函附录、投标报价文件；</w:t>
      </w:r>
    </w:p>
    <w:p w14:paraId="55C448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14:paraId="3E7F56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14:paraId="2A64F4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14:paraId="1C16FA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7、图纸；</w:t>
      </w:r>
    </w:p>
    <w:p w14:paraId="79A428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8、其他合同文件。</w:t>
      </w:r>
    </w:p>
    <w:p w14:paraId="35517A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上述文件互相补充和解释，如有不明确或不一致之处，以合同约定次序在先者为准。</w:t>
      </w:r>
    </w:p>
    <w:p w14:paraId="6603DC0A">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九、本协议书中有关词语定义与合同条款中的定义相同。</w:t>
      </w:r>
    </w:p>
    <w:p w14:paraId="245088E8">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十、承包人承诺按照合同约定进行施工、竣工、交付并在缺陷责任期内对工程缺陷承担维修责任。</w:t>
      </w:r>
    </w:p>
    <w:p w14:paraId="2E43419B">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十一、发包人承诺按照合同约定的条件、期限和方式向承包人支付合同价款。</w:t>
      </w:r>
    </w:p>
    <w:p w14:paraId="2F70A77A">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十二、本协议书连同其他合同文件正本一式 </w:t>
      </w:r>
      <w:r>
        <w:rPr>
          <w:rFonts w:hint="eastAsia" w:ascii="宋体" w:hAnsi="宋体" w:eastAsia="宋体" w:cs="宋体"/>
          <w:b/>
          <w:bCs/>
          <w:sz w:val="24"/>
          <w:szCs w:val="24"/>
          <w:u w:val="single"/>
        </w:rPr>
        <w:t xml:space="preserve">两 </w:t>
      </w:r>
      <w:r>
        <w:rPr>
          <w:rFonts w:hint="eastAsia" w:ascii="宋体" w:hAnsi="宋体" w:eastAsia="宋体" w:cs="宋体"/>
          <w:b/>
          <w:bCs/>
          <w:sz w:val="24"/>
          <w:szCs w:val="24"/>
        </w:rPr>
        <w:t>份，合同双方各执一份；副本一式</w:t>
      </w:r>
      <w:r>
        <w:rPr>
          <w:rFonts w:hint="eastAsia" w:ascii="宋体" w:hAnsi="宋体" w:eastAsia="宋体" w:cs="宋体"/>
          <w:b/>
          <w:bCs/>
          <w:sz w:val="24"/>
          <w:szCs w:val="24"/>
          <w:u w:val="single"/>
        </w:rPr>
        <w:t xml:space="preserve"> 陆 </w:t>
      </w:r>
      <w:r>
        <w:rPr>
          <w:rFonts w:hint="eastAsia" w:ascii="宋体" w:hAnsi="宋体" w:eastAsia="宋体" w:cs="宋体"/>
          <w:b/>
          <w:bCs/>
          <w:sz w:val="24"/>
          <w:szCs w:val="24"/>
        </w:rPr>
        <w:t>份，发包人</w:t>
      </w:r>
      <w:r>
        <w:rPr>
          <w:rFonts w:hint="eastAsia" w:ascii="宋体" w:hAnsi="宋体" w:eastAsia="宋体" w:cs="宋体"/>
          <w:b/>
          <w:bCs/>
          <w:sz w:val="24"/>
          <w:szCs w:val="24"/>
          <w:u w:val="single"/>
        </w:rPr>
        <w:t xml:space="preserve"> 肆 </w:t>
      </w:r>
      <w:r>
        <w:rPr>
          <w:rFonts w:hint="eastAsia" w:ascii="宋体" w:hAnsi="宋体" w:eastAsia="宋体" w:cs="宋体"/>
          <w:b/>
          <w:bCs/>
          <w:sz w:val="24"/>
          <w:szCs w:val="24"/>
        </w:rPr>
        <w:t>份，承包人</w:t>
      </w:r>
      <w:r>
        <w:rPr>
          <w:rFonts w:hint="eastAsia" w:ascii="宋体" w:hAnsi="宋体" w:eastAsia="宋体" w:cs="宋体"/>
          <w:b/>
          <w:bCs/>
          <w:sz w:val="24"/>
          <w:szCs w:val="24"/>
          <w:u w:val="single"/>
        </w:rPr>
        <w:t xml:space="preserve"> 贰 </w:t>
      </w:r>
      <w:r>
        <w:rPr>
          <w:rFonts w:hint="eastAsia" w:ascii="宋体" w:hAnsi="宋体" w:eastAsia="宋体" w:cs="宋体"/>
          <w:b/>
          <w:bCs/>
          <w:sz w:val="24"/>
          <w:szCs w:val="24"/>
        </w:rPr>
        <w:t>份其中一份在合同报送建设行政主管部门备案时留存。</w:t>
      </w:r>
    </w:p>
    <w:p w14:paraId="0A4DAA43">
      <w:pPr>
        <w:widowControl w:val="0"/>
        <w:kinsoku/>
        <w:wordWrap/>
        <w:overflowPunct/>
        <w:topLinePunct w:val="0"/>
        <w:autoSpaceDE/>
        <w:autoSpaceDN/>
        <w:bidi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十三、合同未尽事宜，双方另行签订补充协议，即成为原合同不可分割的组成部分，与原合同具有同等法律效力，与原合同冲突时，已补充协议为准。</w:t>
      </w:r>
    </w:p>
    <w:p w14:paraId="21A2A09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3A13F4DA">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     承包人：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345628CF">
      <w:pPr>
        <w:widowControl w:val="0"/>
        <w:kinsoku/>
        <w:wordWrap/>
        <w:overflowPunct/>
        <w:topLinePunct w:val="0"/>
        <w:autoSpaceDE/>
        <w:autoSpaceDN/>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5D1FA6F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601309E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法定代表人或其                           法定代表人或其</w:t>
      </w:r>
    </w:p>
    <w:p w14:paraId="12FEF85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w:t>
      </w:r>
    </w:p>
    <w:p w14:paraId="04886707">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p>
    <w:p w14:paraId="55FF012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01F7AC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70EDF098">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签约地点：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57D93F6">
      <w:pPr>
        <w:pStyle w:val="3"/>
        <w:widowControl w:val="0"/>
        <w:kinsoku/>
        <w:wordWrap/>
        <w:overflowPunct/>
        <w:topLinePunct w:val="0"/>
        <w:autoSpaceDE/>
        <w:autoSpaceDN/>
        <w:bidi w:val="0"/>
        <w:spacing w:after="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u w:val="single"/>
        </w:rPr>
        <w:br w:type="page"/>
      </w:r>
      <w:bookmarkStart w:id="32" w:name="_Toc2029"/>
      <w:r>
        <w:rPr>
          <w:rFonts w:hint="eastAsia" w:ascii="宋体" w:hAnsi="宋体" w:eastAsia="宋体" w:cs="宋体"/>
          <w:sz w:val="24"/>
          <w:szCs w:val="24"/>
        </w:rPr>
        <w:t>第二节  通用合同条款</w:t>
      </w:r>
      <w:bookmarkEnd w:id="32"/>
    </w:p>
    <w:p w14:paraId="4481543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33" w:name="_Toc196637413"/>
      <w:bookmarkStart w:id="34" w:name="_Toc184635098"/>
      <w:bookmarkStart w:id="35" w:name="_Toc196637649"/>
      <w:bookmarkStart w:id="36" w:name="_Toc224699375"/>
      <w:bookmarkStart w:id="37" w:name="_Toc196637767"/>
      <w:r>
        <w:rPr>
          <w:rFonts w:hint="eastAsia" w:ascii="宋体" w:hAnsi="宋体" w:eastAsia="宋体" w:cs="宋体"/>
          <w:sz w:val="24"/>
          <w:szCs w:val="24"/>
        </w:rPr>
        <w:t>1、一般约定</w:t>
      </w:r>
      <w:bookmarkEnd w:id="33"/>
      <w:bookmarkEnd w:id="34"/>
      <w:bookmarkEnd w:id="35"/>
      <w:bookmarkEnd w:id="36"/>
      <w:bookmarkEnd w:id="37"/>
    </w:p>
    <w:p w14:paraId="63E6A25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 词语定义</w:t>
      </w:r>
    </w:p>
    <w:p w14:paraId="4E1DE7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14:paraId="23F498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合同</w:t>
      </w:r>
    </w:p>
    <w:p w14:paraId="55AADE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1.1.1.1 合同文件（或称合同）：指合同协议书、中标通知书、投标函及投标函附录、专用合同条款、通用合同条款、技术标准和要求、图纸、投标报价文件，以及其他合同文件。</w:t>
      </w:r>
    </w:p>
    <w:p w14:paraId="3F59CC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1.1.1.2 合同协议书：指第1.5 款所指的合同协议书。</w:t>
      </w:r>
    </w:p>
    <w:p w14:paraId="140B3E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1.1.1.3 中标通知书：指发包人通知承包人中标的函件。</w:t>
      </w:r>
    </w:p>
    <w:p w14:paraId="258342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1.1.1.4 投标函：指构成合同文件组成部分的由承包人填写并签署的投标函。</w:t>
      </w:r>
    </w:p>
    <w:p w14:paraId="7E9561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1.1.1.5 投标函附录：指附在投标函后构成合同文件的投标函附录。</w:t>
      </w:r>
    </w:p>
    <w:p w14:paraId="27C5C2F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1.1.1.6 技术标准和要求：指构成合同文件组成部分的名为技术标准和要求的文件，包括合同双方当事人约定对其所作的修改或补充。</w:t>
      </w:r>
    </w:p>
    <w:p w14:paraId="6DD22C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1.1.1.7 图纸：指包含在合同中的工程图纸，以及由发包人按合同约定提供的任何补充和修改的图纸，包括配套的说明。</w:t>
      </w:r>
    </w:p>
    <w:p w14:paraId="08663C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1.1.1.8其他合同文件：指经合同双方当事人确认构成合同文件的其他文件。</w:t>
      </w:r>
    </w:p>
    <w:p w14:paraId="3B728C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合同当事人和人员</w:t>
      </w:r>
    </w:p>
    <w:p w14:paraId="11D92A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1.1.2.1 合同当事人：指发包人和（或）承包人。</w:t>
      </w:r>
    </w:p>
    <w:p w14:paraId="2EC452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1.1.2.2 发包人：指专用合同条款中指明并与承包人在合同协议书中签字的当事人。</w:t>
      </w:r>
    </w:p>
    <w:p w14:paraId="72EA14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1.1.2.3 承包人：指与发包人签订合同协议书的当事人。</w:t>
      </w:r>
    </w:p>
    <w:p w14:paraId="032B9E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1.1.2.4 承包人项目经理：指承包人派驻施工场地的全权负责人。</w:t>
      </w:r>
    </w:p>
    <w:p w14:paraId="6ABAE4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1.1.2.5 分包人：指从承包人处分包合同中某一部分工程，并与其签订分包合同的分包人。</w:t>
      </w:r>
    </w:p>
    <w:p w14:paraId="009342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1.1.2.6 监理人：指在专用合同条款中指明的，受发包人委托对合同履行实施管理的法人或其他组织。</w:t>
      </w:r>
    </w:p>
    <w:p w14:paraId="4D4810E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1.1.2.7 总监理工程师（总监）：指由监理人委派常驻施工场地对合同履行实施管理的全权负责人。</w:t>
      </w:r>
    </w:p>
    <w:p w14:paraId="4E37F1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14:paraId="7BECFF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 工程：指永久工程和（或）临时工程。</w:t>
      </w:r>
    </w:p>
    <w:p w14:paraId="2B93F1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1.1.3.2 永久工程：指按合同约定建造并移交给发包人的工程，包括工程设备。</w:t>
      </w:r>
    </w:p>
    <w:p w14:paraId="54D07B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1.1.3.3 临时工程：指为完成合同约定的永久工程所修建的各类临时性工程。</w:t>
      </w:r>
    </w:p>
    <w:p w14:paraId="281309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1.1.3.4 单位工程：指专用合同条款中指明特定范围的永久工程。</w:t>
      </w:r>
    </w:p>
    <w:p w14:paraId="6125B0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1.1.3.5 工程设备：指构成或计划构成永久工程一部分的机电设备、金属结构设备、仪器装置及其他类似的设备和装置。</w:t>
      </w:r>
    </w:p>
    <w:p w14:paraId="6144F7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1.1.3.6 施工设备：指为完成合同约定的各项工作所需的设备、器具和其他物品，不包括临时工程和材料。</w:t>
      </w:r>
    </w:p>
    <w:p w14:paraId="6B65CF9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1.1.3.7 临时设施：指为完成合同约定的各项工作所服务的临时性生产和生活设施。</w:t>
      </w:r>
    </w:p>
    <w:p w14:paraId="614E9D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1.1.3.8 承包人设备：指承包人自带的施工设备。</w:t>
      </w:r>
    </w:p>
    <w:p w14:paraId="4BD064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1.1.3.9 施工场地（或称工地、现场）：指用于合同工程施工的场所，以及在合同中指定作为施工场地组成部分的其他场所，包括永久占地和临时占地。</w:t>
      </w:r>
    </w:p>
    <w:p w14:paraId="786178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1.1.3.10 永久占地：指专用合同条款中指明为实施合同工程需永久占用的土地。</w:t>
      </w:r>
    </w:p>
    <w:p w14:paraId="164334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1.1.3.11 临时占地：指专用合同条款中指明为实施合同工程需临时占用的土地。</w:t>
      </w:r>
    </w:p>
    <w:p w14:paraId="27DEA1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日期</w:t>
      </w:r>
    </w:p>
    <w:p w14:paraId="0BFB82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1.1.4.1 开工通知：指监理人按第11.1 款通知承包人开工的函件。</w:t>
      </w:r>
    </w:p>
    <w:p w14:paraId="42874C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1.1.4.2 开工日期：指监理人按第11.1 款发出的开工通知中写明的开工日期。</w:t>
      </w:r>
    </w:p>
    <w:p w14:paraId="4B2F395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1.1.4.3 工期：指承包人在投标函中承诺的完成合同工程所需的期限，包括按第11.3 款、第11.4 款和第11.6 款约定所作的变更。</w:t>
      </w:r>
    </w:p>
    <w:p w14:paraId="03AB74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1.1.4.4 竣工日期：指第1.1.4.3 目约定工期届满时的日期。实际竣工日期以工程接收证书中写明的日期为准。</w:t>
      </w:r>
    </w:p>
    <w:p w14:paraId="0DB1448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1.1.4.5 缺陷责任期：指履行第19.2 款约定的缺陷责任的期限，具体期限由专用合同条款约定，包括根据第19.3 款约定所作的延长。</w:t>
      </w:r>
    </w:p>
    <w:p w14:paraId="4AA8FC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1.1.4.6 基准日期：指投标截止时间前28 天的日期。</w:t>
      </w:r>
    </w:p>
    <w:p w14:paraId="395316D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1.1.4.7 天：除特别指明外，指日历天。合同中按天计算时间的，开始当天不计入，从次日开始计算。期限最后一天的截止时间为当天24:00。</w:t>
      </w:r>
    </w:p>
    <w:p w14:paraId="78FB7D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合同价格和费用</w:t>
      </w:r>
    </w:p>
    <w:p w14:paraId="72AAE2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1.1.5.1 签约合同价：指签定合同时合同协议书中写明的，包括了暂估价的合同总金额。</w:t>
      </w:r>
    </w:p>
    <w:p w14:paraId="3B9960B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1.1.5.2 合同价格：指承包人按合同约定完成了包括缺陷责任期内的全部承包工作后，发包人应付给承包人的金额，包括在履行合同过程中按合同约定进行的变更和调整。</w:t>
      </w:r>
    </w:p>
    <w:p w14:paraId="5B838C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1.1.5.3 费用：指为履行合同所发生的或将要发生的所有合理开支，包括管理费和应分摊的其他费用，但不包括利润。</w:t>
      </w:r>
    </w:p>
    <w:p w14:paraId="06D903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1.1.5.4 质量保证金（或称保留金）：指按第17. 4.1项约定用于保证在缺陷责任期内履行缺陷修复义务的金额。</w:t>
      </w:r>
    </w:p>
    <w:p w14:paraId="6128DC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 其他</w:t>
      </w:r>
    </w:p>
    <w:p w14:paraId="73493A8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1.1.6.1 书面形式：指合同文件、信函、电报、传真等可以有形地表现所载内容的形式。</w:t>
      </w:r>
    </w:p>
    <w:p w14:paraId="661E8D0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 语言文字</w:t>
      </w:r>
    </w:p>
    <w:p w14:paraId="539FBB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除专用术语外，合同使用的语言文字为中文。必要时专用术语应附有中文注释。</w:t>
      </w:r>
    </w:p>
    <w:p w14:paraId="1C5A2EB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 法律</w:t>
      </w:r>
    </w:p>
    <w:p w14:paraId="7015F6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p>
    <w:p w14:paraId="1809464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1.4 合同文件的优先顺序</w:t>
      </w:r>
    </w:p>
    <w:p w14:paraId="706CB67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14:paraId="5C3DBE7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(l）合同协议书；</w:t>
      </w:r>
    </w:p>
    <w:p w14:paraId="4FD8BA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14:paraId="323C6D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14:paraId="3D9E7A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14:paraId="76951C4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14:paraId="4C3AFA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14:paraId="25BBAC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(7）图纸；</w:t>
      </w:r>
    </w:p>
    <w:p w14:paraId="6B4A17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(8）投标报价文件；</w:t>
      </w:r>
    </w:p>
    <w:p w14:paraId="186ADD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14:paraId="521EF91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 合同协议书</w:t>
      </w:r>
    </w:p>
    <w:p w14:paraId="65EF440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14:paraId="4BB821A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1.6 图纸和承包人文件</w:t>
      </w:r>
    </w:p>
    <w:p w14:paraId="33104A7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1.6.1 图纸的提供</w:t>
      </w:r>
    </w:p>
    <w:p w14:paraId="351CF8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除专用合同条款另有约定外，图纸应在合理的期限内按照合同约定的数量提供给承包人。由于发包人未按时提供图纸造成工期延误的，按第11.3 款的约定办理。</w:t>
      </w:r>
    </w:p>
    <w:p w14:paraId="0E35C2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1.6.2 承包人提供的文件</w:t>
      </w:r>
    </w:p>
    <w:p w14:paraId="7574CC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按专用合同条款约定由承包人提供的文件，包括部分工程的大样图、加工图等，承包人应按约定的数量和期限报送监理人。监理人应在专用合同条款约定的期限内批复。</w:t>
      </w:r>
    </w:p>
    <w:p w14:paraId="4125FF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6.3 图纸的修改</w:t>
      </w:r>
    </w:p>
    <w:p w14:paraId="4BAFE8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图纸需要修改和补充的，应由监理人取得发包人同意后，在该工程或工程相应部位施工前的合理期限内签发图纸修改图给承包人，具体签发期限在专用合同条款中约定。承包人应按修改后的图纸施工。</w:t>
      </w:r>
    </w:p>
    <w:p w14:paraId="537144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1.6.4 图纸的错误</w:t>
      </w:r>
    </w:p>
    <w:p w14:paraId="685CDA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承包人发现发包人提供的图纸存在明显错误或疏忽，应及时通知监理人。</w:t>
      </w:r>
    </w:p>
    <w:p w14:paraId="21611C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1.6.5 图纸和承包人文件的保管</w:t>
      </w:r>
    </w:p>
    <w:p w14:paraId="2652A6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监理人和承包人均应在施工场地各保存一套完整的包含第1.6.1 项、第1.6.2 项、第1.6.3 项约定内容的图纸和承包人文件。</w:t>
      </w:r>
    </w:p>
    <w:p w14:paraId="3A35DF8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 联络</w:t>
      </w:r>
    </w:p>
    <w:p w14:paraId="4676F3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 与合同有关的通知、批准、证明、证书、指示、要求、请求、同意、意见、确定和决定等，均应采用书面形式。</w:t>
      </w:r>
    </w:p>
    <w:p w14:paraId="2313C1D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 第1.7.1 项中的通知、批准、证明、证书、指示、要求、请求、同意、意见、确定和决定等来往函件，均应在合同约定的期限内送达指定地点和接收人，并办理签收手续。</w:t>
      </w:r>
    </w:p>
    <w:p w14:paraId="3CEDC58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 转让</w:t>
      </w:r>
    </w:p>
    <w:p w14:paraId="33CD7C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除合同另有约定外，未经对方当事人同意，一方当事人不得将合同权利全部或部分转让给第三人，也不得全部或部分转移合同义务。</w:t>
      </w:r>
    </w:p>
    <w:p w14:paraId="7F3B46A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 严禁贿赂</w:t>
      </w:r>
    </w:p>
    <w:p w14:paraId="762C24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合同双方当事人不得以贿赂或变相贿赂的方式，谋取不当利益或损害对方权益。因贿赂造成对方损失的，行为人应赔偿损失，并承担相应的法律责任。</w:t>
      </w:r>
    </w:p>
    <w:p w14:paraId="6F63FAF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1.10 化石、文物</w:t>
      </w:r>
    </w:p>
    <w:p w14:paraId="52B91C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4E91E7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1.10.2 承包人发现文物后不及时报告或隐瞒不报，致使文物丢失或损坏的，应赔偿损失，并承担相应的法律责任。</w:t>
      </w:r>
    </w:p>
    <w:p w14:paraId="0063F95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1.11 专利技术</w:t>
      </w:r>
    </w:p>
    <w:p w14:paraId="206978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1.11.1 承包人在使用任何材料、承包人设备、工程设备或采用施工工艺时，因侵犯专利权或其他知识产权所引起的责任，由承包人承担，但由于遵照发包人提供的设计或技术标准和要求引起的除外。</w:t>
      </w:r>
    </w:p>
    <w:p w14:paraId="414CD2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1.11.2 承包人在投标文件中采用专利技术的，专利技术的使用费包含在投标报价内。</w:t>
      </w:r>
    </w:p>
    <w:p w14:paraId="16D857D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1.11.3 承包人的技术秘密和声明需要保密的资料和信息，发包人和监理人不得为合同以外的目的泄露给他人。</w:t>
      </w:r>
    </w:p>
    <w:p w14:paraId="517DB40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1.12 图纸和文件的保密</w:t>
      </w:r>
    </w:p>
    <w:p w14:paraId="2DBA6C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1.12.1 发包人提供的图纸和文件，未经发包人同意，承包人不得为合同以外的目的泄露给他人或公开发表与引用。</w:t>
      </w:r>
    </w:p>
    <w:p w14:paraId="72EB30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1.12.2 承包人提供的文件，未经承包人同意，发包人和监理人不得为合同以外的目的泄露给他人或公开发表与引用。</w:t>
      </w:r>
    </w:p>
    <w:p w14:paraId="140D4A2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38" w:name="_Toc196637414"/>
      <w:bookmarkStart w:id="39" w:name="_Toc196637650"/>
      <w:bookmarkStart w:id="40" w:name="_Toc184635099"/>
      <w:bookmarkStart w:id="41" w:name="_Toc224699376"/>
      <w:bookmarkStart w:id="42" w:name="_Toc196637768"/>
      <w:r>
        <w:rPr>
          <w:rFonts w:hint="eastAsia" w:ascii="宋体" w:hAnsi="宋体" w:eastAsia="宋体" w:cs="宋体"/>
          <w:sz w:val="24"/>
          <w:szCs w:val="24"/>
        </w:rPr>
        <w:t>2．发包人义务</w:t>
      </w:r>
      <w:bookmarkEnd w:id="38"/>
      <w:bookmarkEnd w:id="39"/>
      <w:bookmarkEnd w:id="40"/>
      <w:bookmarkEnd w:id="41"/>
      <w:bookmarkEnd w:id="42"/>
    </w:p>
    <w:p w14:paraId="14D237B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2.1 遵守法律</w:t>
      </w:r>
    </w:p>
    <w:p w14:paraId="075209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发包人在履行合同过程中应遵守法律，并保证承包人免于承担因发包人违反法律而引起的任何责任。</w:t>
      </w:r>
    </w:p>
    <w:p w14:paraId="7041291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2.2 发出开工通知</w:t>
      </w:r>
    </w:p>
    <w:p w14:paraId="53AD61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发包人应委托监理人按第11.1 款的约定向承包人发出开工通知。</w:t>
      </w:r>
    </w:p>
    <w:p w14:paraId="1790C2A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 提供施工场地</w:t>
      </w:r>
    </w:p>
    <w:p w14:paraId="25D9D8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发包人应按专用合同条款约定向承包人提供施工场地，以及施工场地内地下管线和地下设施等有关资料，并保证资料的真实、准确、完整。</w:t>
      </w:r>
    </w:p>
    <w:p w14:paraId="548075F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2.4 协助承包人办理证件和批件</w:t>
      </w:r>
    </w:p>
    <w:p w14:paraId="62B7CD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p>
    <w:p w14:paraId="1F7F4CB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2.5 组织设计交底</w:t>
      </w:r>
    </w:p>
    <w:p w14:paraId="545696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p>
    <w:p w14:paraId="580A55D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2.6 支付合同价款</w:t>
      </w:r>
    </w:p>
    <w:p w14:paraId="5E63E5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14:paraId="1B7D045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2.7 组织竣工验收</w:t>
      </w:r>
    </w:p>
    <w:p w14:paraId="48DE1D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发包人应按合同约定及时组织竣工验收。</w:t>
      </w:r>
    </w:p>
    <w:p w14:paraId="5451CD4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2.8 其他义务</w:t>
      </w:r>
    </w:p>
    <w:p w14:paraId="64BF0F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发包人应履行合同约定的其他义务。</w:t>
      </w:r>
    </w:p>
    <w:p w14:paraId="433D5AA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43" w:name="_Toc184635100"/>
      <w:bookmarkStart w:id="44" w:name="_Toc196637769"/>
      <w:bookmarkStart w:id="45" w:name="_Toc196637651"/>
      <w:bookmarkStart w:id="46" w:name="_Toc224699377"/>
      <w:bookmarkStart w:id="47" w:name="_Toc196637415"/>
      <w:r>
        <w:rPr>
          <w:rFonts w:hint="eastAsia" w:ascii="宋体" w:hAnsi="宋体" w:eastAsia="宋体" w:cs="宋体"/>
          <w:sz w:val="24"/>
          <w:szCs w:val="24"/>
        </w:rPr>
        <w:t>3、监理人</w:t>
      </w:r>
      <w:bookmarkEnd w:id="43"/>
      <w:bookmarkEnd w:id="44"/>
      <w:bookmarkEnd w:id="45"/>
      <w:bookmarkEnd w:id="46"/>
      <w:bookmarkEnd w:id="47"/>
    </w:p>
    <w:p w14:paraId="18A833A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3.1 监理人的职责和权力</w:t>
      </w:r>
    </w:p>
    <w:p w14:paraId="41B60B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3.1.1 监理人受发包人委托，享有合同约定的权力。监理人在行使某项权力前需要经发</w:t>
      </w:r>
    </w:p>
    <w:p w14:paraId="63C3A5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包人事先批准而通用合同条款没有指明的，应在专用合同条款中指明。</w:t>
      </w:r>
    </w:p>
    <w:p w14:paraId="36B938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3.1.2 监理人发出的任何指示应视为已得到发包人的批准，但监理人无权免除或变更合同约定的发包人和承包人的权利、义务和责任。</w:t>
      </w:r>
    </w:p>
    <w:p w14:paraId="6B181B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3.1.3 合同约定应由承包人承担的义务和责任，不因监理人对承包人提交文件的审查或批准，对工程、材料和设备的检查和检验，以及为实施监理作出的指示等职务行为而减轻或解除。</w:t>
      </w:r>
    </w:p>
    <w:p w14:paraId="09C9161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3.2 总监理工程师</w:t>
      </w:r>
    </w:p>
    <w:p w14:paraId="35A0F5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发包人应在发出开工通知前将总监理工程师的任命通知承包人。总监理工程师更换时，应在调离14 天前通知承包人。总监理工程师短期离开施工场地的，应委派代表代行其职责，并通知承包人。</w:t>
      </w:r>
    </w:p>
    <w:p w14:paraId="68455A7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3.3 监理人员</w:t>
      </w:r>
    </w:p>
    <w:p w14:paraId="185CA67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09B5F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30AA20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3.3.3 承包人对总监理工程师授权的监理人员发出的指示有疑问的，可向总监理工程师提出书面异议，总监理工程师应在48小时内对该指示予以确认、更改或撤销。</w:t>
      </w:r>
    </w:p>
    <w:p w14:paraId="725963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3.3.4 除专用合同条款另有约定外，总监理工程师不应将第3.5 款约定应由总监理工程师作出确定的权力授权或委托给其他监理人员。</w:t>
      </w:r>
    </w:p>
    <w:p w14:paraId="4BF613E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3.4 监理人的指示</w:t>
      </w:r>
    </w:p>
    <w:p w14:paraId="34BD5A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3.4.1 监理人应按第3.1 款的约定向承包人发出指示，监理人的指示应盖有监理人授权的施工场地机构章，并由总监理工程师或总监理工程师按第3.3.1 项约定授权的监理人员签字。</w:t>
      </w:r>
    </w:p>
    <w:p w14:paraId="666C35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3.4.2 承包人收到监理人按第3.4.1 项作出的指示后应遵照执行。指示构成变更的，应按第15条处理。</w:t>
      </w:r>
    </w:p>
    <w:p w14:paraId="6EAC61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70CD7C6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3.4.4 除合同另有约定外，承包人只从总监理工程师或按第3.3.1 项被授权的监理人员处取得指示。</w:t>
      </w:r>
    </w:p>
    <w:p w14:paraId="518BCF7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3.4.5 由于监理人未能按合同约定发出指示、指示延误或指示错误而导致承包人费用增加和（或）工期延误的，由发包人承担赔偿责任。</w:t>
      </w:r>
    </w:p>
    <w:p w14:paraId="2B8BAC9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3.5 商定或确定</w:t>
      </w:r>
    </w:p>
    <w:p w14:paraId="48B96F0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3.5.1 合同约定总监理工程师应按照本款对任何事项进行商定或确定时，总监理工程师应与合同当事人协商，尽量达成一致。不能达成一致的，总监理工程师应认真研究后审慎确定。</w:t>
      </w:r>
    </w:p>
    <w:p w14:paraId="4748EB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1D23402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48" w:name="_Toc196637652"/>
      <w:bookmarkStart w:id="49" w:name="_Toc196637770"/>
      <w:bookmarkStart w:id="50" w:name="_Toc196637416"/>
      <w:bookmarkStart w:id="51" w:name="_Toc224699378"/>
      <w:bookmarkStart w:id="52" w:name="_Toc184635101"/>
      <w:r>
        <w:rPr>
          <w:rFonts w:hint="eastAsia" w:ascii="宋体" w:hAnsi="宋体" w:eastAsia="宋体" w:cs="宋体"/>
          <w:sz w:val="24"/>
          <w:szCs w:val="24"/>
        </w:rPr>
        <w:t>4、承包人</w:t>
      </w:r>
      <w:bookmarkEnd w:id="48"/>
      <w:bookmarkEnd w:id="49"/>
      <w:bookmarkEnd w:id="50"/>
      <w:bookmarkEnd w:id="51"/>
      <w:bookmarkEnd w:id="52"/>
    </w:p>
    <w:p w14:paraId="6EC8454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4.1 承包人的一般义务</w:t>
      </w:r>
    </w:p>
    <w:p w14:paraId="742B26B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 遵守法律</w:t>
      </w:r>
    </w:p>
    <w:p w14:paraId="5F04D6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承包人在履行合同过程中应遵守法律，并保证发包人免于承担因承包人违反法律而引起的任何责任。</w:t>
      </w:r>
    </w:p>
    <w:p w14:paraId="13EBA2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4.1.2 依法纳税</w:t>
      </w:r>
    </w:p>
    <w:p w14:paraId="0A55AB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承包人应按有关法律规定纳税，应缴纳的税金包括在合同价格内。</w:t>
      </w:r>
    </w:p>
    <w:p w14:paraId="40A3FD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4.1.3 完成各项承包工作</w:t>
      </w:r>
    </w:p>
    <w:p w14:paraId="237837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1CE706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4.1.4 对施工作业和施工方法的完备性负责</w:t>
      </w:r>
    </w:p>
    <w:p w14:paraId="077FA6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承包人应按合同约定的工作内容和施工进度要求，编制施工组织设计和施工措施计划，并对所有施工作业和施工方法的完备性和安全可靠性负责。</w:t>
      </w:r>
    </w:p>
    <w:p w14:paraId="014063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4.1.5 保证工程施工和人员的安全</w:t>
      </w:r>
    </w:p>
    <w:p w14:paraId="2791475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承包人应按第9.2 款约定采取施工安全措施，确保工程及其人员、材料、设备和设施的安全，防止因工程施工造成的人身伤害和财产损失。</w:t>
      </w:r>
    </w:p>
    <w:p w14:paraId="23896C0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4.1.6 负责施工场地及其周边环境与生态的保护工作</w:t>
      </w:r>
    </w:p>
    <w:p w14:paraId="6E7A534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承包人应按照第9.4 款约定负责施工场地及其周边环境与生态的保护工作。</w:t>
      </w:r>
    </w:p>
    <w:p w14:paraId="34ACD8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4.1.7 避免施工对公众与他人的利益造成损害</w:t>
      </w:r>
    </w:p>
    <w:p w14:paraId="0975A57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24343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4.1.8 为他人提供方便</w:t>
      </w:r>
    </w:p>
    <w:p w14:paraId="67E163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承包人应按监理人的指示为他人在施工场地或附近实施与工程有关的其他各项工作提供可能的条件。除合同另有约定外，提供有关条件的内容和可能发生的费用，由监理人按第3.5 款商定或确定。</w:t>
      </w:r>
    </w:p>
    <w:p w14:paraId="251D2C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4.1.9 工程的维护和照管</w:t>
      </w:r>
    </w:p>
    <w:p w14:paraId="50B11C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工程接收证书颁发前，承包人应负责照管和维护工程。工程接收证书颁发时尚有部分未竣工工程的，承包人还应负责该未竣工工程的照管和维护工作，直至竣工后移交给发包人为止。</w:t>
      </w:r>
    </w:p>
    <w:p w14:paraId="5F5A24A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4.1.10 其他义务</w:t>
      </w:r>
    </w:p>
    <w:p w14:paraId="0051FF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承包人应履行合同约定的其他义务。</w:t>
      </w:r>
    </w:p>
    <w:p w14:paraId="6F5D4C1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4.2 履约担保</w:t>
      </w:r>
    </w:p>
    <w:p w14:paraId="2F74868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承包人应保证其履约担保在发包人颁发工程接收证书前一直有效。发包人应在工程接收证书颁发后28 天内把履约担保退还给承包人。</w:t>
      </w:r>
    </w:p>
    <w:p w14:paraId="0BCDA90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4.3 分包</w:t>
      </w:r>
    </w:p>
    <w:p w14:paraId="63A62A1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4.3.1 承包人不得将其承包的全部工程转包给第三人，或将其承包的全部工程肢解后以分包的名义转包给第三人。</w:t>
      </w:r>
    </w:p>
    <w:p w14:paraId="1F7837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4.3.2 承包人不得将工程主体、关键性工作分包给第三人。除专用合同条款另有约定外，未经发包人同意，承包人不得将工程的其他部分或工作分包给第三人。</w:t>
      </w:r>
    </w:p>
    <w:p w14:paraId="426497A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4.3.3 分包人的资格能力应与其分包工程的标准和规模相适应。</w:t>
      </w:r>
    </w:p>
    <w:p w14:paraId="5352B1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4.3.4 按投标函附录约定分包工程的，承包人应向发包人和监理人提交分包合同副本。</w:t>
      </w:r>
    </w:p>
    <w:p w14:paraId="679E97B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4.3.5 承包人应与分包人就分包工程向发包人承担连带责任。</w:t>
      </w:r>
    </w:p>
    <w:p w14:paraId="19249B4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4.4 联合体</w:t>
      </w:r>
    </w:p>
    <w:p w14:paraId="472BEA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4.4.1 联合体各方应共同与发包人签订合同协议书。联合体各方应为履行合同承担连带责任。</w:t>
      </w:r>
    </w:p>
    <w:p w14:paraId="0F99EF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4.4.2 联合体协议经发包人确认后作为合同附件。在履行合同过程中，未经发包人同意，不得修改联合体协议。</w:t>
      </w:r>
    </w:p>
    <w:p w14:paraId="40A737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4.4.3 联合体牵头人负责与发包人和监理人联系，并接受指示，负责组织联合体各成员全面履行合同。</w:t>
      </w:r>
    </w:p>
    <w:p w14:paraId="1E19266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4.5 承包人项目经理</w:t>
      </w:r>
    </w:p>
    <w:p w14:paraId="256C74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21B33F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4.5.2 承包人项目经理应按合同约定以及监理人按第3.4 款作出的指示，负责组织合同工程的实施。在情况紧急且无法与监理人取得联系时，可采取保证工程和人员生命财产安全的紧急措施，并在采取措施后24小时内向监理人提交书面报告。</w:t>
      </w:r>
    </w:p>
    <w:p w14:paraId="586B17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4.5.3 承包人为履行合同发出的一切函件均应盖有承包人授权的施工场地管理机构章，并由承包人项目经理或其授权代表签字。</w:t>
      </w:r>
    </w:p>
    <w:p w14:paraId="482E48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4.5.4 承包人项目经理可以授权其下属人员履行其某项职责，但事先应将这些人员的姓名和授权范围通知监理人。</w:t>
      </w:r>
    </w:p>
    <w:p w14:paraId="637084D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4.6 承包人人员的管理</w:t>
      </w:r>
    </w:p>
    <w:p w14:paraId="5AA8D0A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289223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4.6.2 为完成合同约定的各项工作，承包人应向施工场地派遣或雇佣足够数量的下列人员：</w:t>
      </w:r>
    </w:p>
    <w:p w14:paraId="51CF10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(1）具有相应资格的专业技工和合格的普工；</w:t>
      </w:r>
    </w:p>
    <w:p w14:paraId="518AED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(2）具有相应施工经验的技术人员；</w:t>
      </w:r>
    </w:p>
    <w:p w14:paraId="57D6D6E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(3）具有相应岗位资格的各级管理人员。</w:t>
      </w:r>
    </w:p>
    <w:p w14:paraId="583B72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4.6.3 承包人安排在施工场地的主要管理人员和技术骨干应相对稳定。承包人更换主要管理人员和技术骨干时，应取得监理人的同意。</w:t>
      </w:r>
    </w:p>
    <w:p w14:paraId="3365CA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4.6.4 特殊岗位的工作人员均应持有相应的资格证明，监理人有权随时检查。监理人认为有必要时，可进行现场考核。</w:t>
      </w:r>
    </w:p>
    <w:p w14:paraId="6B638FC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4.7 撤换承包人项目经理和其他人员</w:t>
      </w:r>
    </w:p>
    <w:p w14:paraId="341FCA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承包人应对其项目经理和其他人员进行有效管理。监理人要求撤换不能胜任本职工作、行为不端或玩忽职守的承包人项目经理和其他人员的，承包人应予以撤换。</w:t>
      </w:r>
    </w:p>
    <w:p w14:paraId="12EE32E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4.8 保障承包人人员的合法权益</w:t>
      </w:r>
    </w:p>
    <w:p w14:paraId="2C01DE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4.8.1 承包人应与其雇佣的人员签订劳动合同，并按时发放工资。</w:t>
      </w:r>
    </w:p>
    <w:p w14:paraId="0CE123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287A06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4.8.3 承包人应为其雇佣人员提供必要的食宿条件，以及符合环境保护和卫生要求的生活环境，在远离城镇的施工场地，还应配备必要的伤病防治和急救的医务人员与医疗设施。</w:t>
      </w:r>
    </w:p>
    <w:p w14:paraId="784A86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1CE89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4.8.5 承包人应按有关法律规定和合同约定，为其雇佣人员办理保险。</w:t>
      </w:r>
    </w:p>
    <w:p w14:paraId="3C2355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4.8.6 承包人应负责处理其雇佣人员因工伤亡事故的善后事宜。</w:t>
      </w:r>
    </w:p>
    <w:p w14:paraId="01E001F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4.9 工程价款应专款专用</w:t>
      </w:r>
    </w:p>
    <w:p w14:paraId="2A3EAC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p>
    <w:p w14:paraId="62CB755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4.10 承包人现场查勘</w:t>
      </w:r>
    </w:p>
    <w:p w14:paraId="4F91CB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4.10.1 发包人应将其持有的现场地质勘探资料、水文气象资料提供给承包人，并对其准确性负责。但承包人应对其阅读上述有关资料后所作出的解释和推断负责。</w:t>
      </w:r>
    </w:p>
    <w:p w14:paraId="68C4AA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6C7B32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4.11 不利物质条件</w:t>
      </w:r>
    </w:p>
    <w:p w14:paraId="592FA2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4.11.1 不利物质条件，除专用合同条款另有约定外，是指承包人在施工场地遇到的不可预见的自然物质条件、非自然的物质障碍和污染物，包括地下和水文条件，但不包括气候条件。</w:t>
      </w:r>
    </w:p>
    <w:p w14:paraId="63D58B6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68DB384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53" w:name="_Toc196637771"/>
      <w:bookmarkStart w:id="54" w:name="_Toc224699379"/>
      <w:bookmarkStart w:id="55" w:name="_Toc196637417"/>
      <w:bookmarkStart w:id="56" w:name="_Toc196637653"/>
      <w:bookmarkStart w:id="57" w:name="_Toc184635102"/>
      <w:r>
        <w:rPr>
          <w:rFonts w:hint="eastAsia" w:ascii="宋体" w:hAnsi="宋体" w:eastAsia="宋体" w:cs="宋体"/>
          <w:sz w:val="24"/>
          <w:szCs w:val="24"/>
        </w:rPr>
        <w:t>5．材料和工程设备</w:t>
      </w:r>
      <w:bookmarkEnd w:id="53"/>
      <w:bookmarkEnd w:id="54"/>
      <w:bookmarkEnd w:id="55"/>
      <w:bookmarkEnd w:id="56"/>
      <w:bookmarkEnd w:id="57"/>
    </w:p>
    <w:p w14:paraId="7985BA0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5.1 承包人提供的材料和工程设备</w:t>
      </w:r>
    </w:p>
    <w:p w14:paraId="2C8C29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5.1.1 除专用合同条款另有约定外，承包人提供的材料和工程设备均由承包人负责采购、运输和保管。承包人应对其采购的材料和工程设备负责。</w:t>
      </w:r>
    </w:p>
    <w:p w14:paraId="0A44670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011BDC3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57BE177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5.2 发包人提供的材料和工程设备</w:t>
      </w:r>
    </w:p>
    <w:p w14:paraId="4CA05DA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5.2.1 发包人提供的材料和工程设备，应在专用合同条款中写明材料和工程设备的名称、规格、数量、价格、交货方式、交货地点和计划交货日期等。</w:t>
      </w:r>
    </w:p>
    <w:p w14:paraId="4EC503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5.2.2 承包人应根据合同进度计划的安排，向监理人报送要求发包人交货的日期计划。发包人应按照监理人与合同双方当事人商定的交货日期，向承包人提交材料和工程设备。5 . 2 . 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1C8591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5.2.4 发包人要求向承包人提前交货的，承包人不得拒绝，但发包人应承担承包人由此增加的费用。</w:t>
      </w:r>
    </w:p>
    <w:p w14:paraId="63DA40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5.2.5 承包人要求更改交货日期或地点的，应事先报请监理人批准。由于承包人要求更改交货时间或地点所增加的费用和（或）工期延误由承包人承担。</w:t>
      </w:r>
    </w:p>
    <w:p w14:paraId="4798E6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1E85E3C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5.3 材料和工程设备专用于合同工程</w:t>
      </w:r>
    </w:p>
    <w:p w14:paraId="312ABA6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 运入施工场地的材料、工程设备，包括备品备件、安装专用工器具与随机资料，必须专用于合同工程，未经监理人同意，承包人不得运出施工场地或挪作他用。</w:t>
      </w:r>
    </w:p>
    <w:p w14:paraId="60BBB6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3896384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5.4 禁止使用不合格的材料和工程设备</w:t>
      </w:r>
    </w:p>
    <w:p w14:paraId="03E5ADB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5.4.1 监理人有权拒绝承包人提供的不合格材料或工程设备，并要求承包人立即进行更换。监理人应在更换后再次进行检查和检验，由此增加的费用和（或）工期延误由承包人承担。</w:t>
      </w:r>
    </w:p>
    <w:p w14:paraId="092E94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5.4.2 监理人发现承包人使用了不合格的材料和工程设备，应即时发出指示要求承包人立即改正，并禁止在工程中继续使用不合格的材料和工程设备。</w:t>
      </w:r>
    </w:p>
    <w:p w14:paraId="56C3A4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5.4.3 发包人提供的材料或工程设备不符合合同要求的，承包人有权拒绝，并可要求发包人更换，由此增加的费用和（或）工期延误由发包人承担。</w:t>
      </w:r>
    </w:p>
    <w:p w14:paraId="724868B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58" w:name="_Toc224699380"/>
      <w:bookmarkStart w:id="59" w:name="_Toc184635103"/>
      <w:bookmarkStart w:id="60" w:name="_Toc196637772"/>
      <w:bookmarkStart w:id="61" w:name="_Toc196637654"/>
      <w:bookmarkStart w:id="62" w:name="_Toc196637418"/>
      <w:r>
        <w:rPr>
          <w:rFonts w:hint="eastAsia" w:ascii="宋体" w:hAnsi="宋体" w:eastAsia="宋体" w:cs="宋体"/>
          <w:sz w:val="24"/>
          <w:szCs w:val="24"/>
        </w:rPr>
        <w:t>6、施工设备和临时设施</w:t>
      </w:r>
      <w:bookmarkEnd w:id="58"/>
      <w:bookmarkEnd w:id="59"/>
      <w:bookmarkEnd w:id="60"/>
      <w:bookmarkEnd w:id="61"/>
      <w:bookmarkEnd w:id="62"/>
    </w:p>
    <w:p w14:paraId="194FFD4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6.1 承包人提供的施工设备和临时设施</w:t>
      </w:r>
    </w:p>
    <w:p w14:paraId="4B5F7A6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6.1.1 承包人应按合同进度计划的要求，及时配置施工设备和修建临时设施。进入施工场地的承包人设备需经监理人核查后才能投入使用。承包人更换合同约定的承包人设备的，应报监理人批准。</w:t>
      </w:r>
    </w:p>
    <w:p w14:paraId="141CA0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 除专用合同条款另有约定外，承包人应自行承担修建临时设施的费用，需要临时占地的，应由发包人办理申请手续并承担相应费用。</w:t>
      </w:r>
    </w:p>
    <w:p w14:paraId="562134F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6.2 发包人提供的施工设备和临时设施</w:t>
      </w:r>
    </w:p>
    <w:p w14:paraId="0870D43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发包人提供的施工设备或临时设施在专用合同条款中约定。</w:t>
      </w:r>
    </w:p>
    <w:p w14:paraId="5F76679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6.3 要求承包人增加或更换施工设备</w:t>
      </w:r>
    </w:p>
    <w:p w14:paraId="16225E7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53D6F87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6.4 施工设备和临时设施专用于合同工程</w:t>
      </w:r>
    </w:p>
    <w:p w14:paraId="053C8B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6.4.1 除合同另有约定外，运入施工场地的所有施工设备以及在施工场地建设的临时设施应专用于合同工程。未经监理人同意，不得将上述施工设备和临时设施中的任何部分运出施工场地或挪作他用。</w:t>
      </w:r>
    </w:p>
    <w:p w14:paraId="1DDEB8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6.4.2 经监理人同意，承包人可根据合同进度计划撤走闲置的施工设备。</w:t>
      </w:r>
    </w:p>
    <w:p w14:paraId="2CB173A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63" w:name="_Toc184635104"/>
      <w:bookmarkStart w:id="64" w:name="_Toc196637655"/>
      <w:bookmarkStart w:id="65" w:name="_Toc196637773"/>
      <w:bookmarkStart w:id="66" w:name="_Toc196637419"/>
      <w:bookmarkStart w:id="67" w:name="_Toc224699381"/>
      <w:r>
        <w:rPr>
          <w:rFonts w:hint="eastAsia" w:ascii="宋体" w:hAnsi="宋体" w:eastAsia="宋体" w:cs="宋体"/>
          <w:sz w:val="24"/>
          <w:szCs w:val="24"/>
        </w:rPr>
        <w:t>7．交通运输</w:t>
      </w:r>
      <w:bookmarkEnd w:id="63"/>
      <w:bookmarkEnd w:id="64"/>
      <w:bookmarkEnd w:id="65"/>
      <w:bookmarkEnd w:id="66"/>
      <w:bookmarkEnd w:id="67"/>
    </w:p>
    <w:p w14:paraId="53FF75C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7.1 道路通行权和场外设施</w:t>
      </w:r>
    </w:p>
    <w:p w14:paraId="3B56A2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7740CA7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7.2 场内施工道路</w:t>
      </w:r>
    </w:p>
    <w:p w14:paraId="642DE6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7.2.1 除专用合同条款另有约定外，承包人应负责修建、维修、养护和管理施工所需的临时道路和交通设施，包括维修、养护和管理发包人提供的道路和交通设施，并承担相应费用。</w:t>
      </w:r>
    </w:p>
    <w:p w14:paraId="544CA2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7.2.2 除专用合同条款另有约定外，承包人修建的临时道路和交通设施应免费提供发包人和监理人使用。</w:t>
      </w:r>
    </w:p>
    <w:p w14:paraId="0B0468D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7.3 场外交通</w:t>
      </w:r>
    </w:p>
    <w:p w14:paraId="5DEE5EB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7.3.1 承包人车辆外出行驶所需的场外公共道路的通行费、养路费和税款等由承包人承担。</w:t>
      </w:r>
    </w:p>
    <w:p w14:paraId="08AD0C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7.3.2 承包人应遵守有关交通法规，严格按照道路和桥梁的限制荷重安全行驶，并服从交通管理部门的检查和监督。</w:t>
      </w:r>
    </w:p>
    <w:p w14:paraId="185F88A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7.4 超大件和超重件的运输</w:t>
      </w:r>
    </w:p>
    <w:p w14:paraId="20B421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A75B3A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7.5 道路和桥梁的损坏责任</w:t>
      </w:r>
    </w:p>
    <w:p w14:paraId="0F7971C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因承包人运输造成施工场地内外公共道路和桥梁损坏的，由承包人承担修复损坏的全部费用和可能引起的赔偿。</w:t>
      </w:r>
    </w:p>
    <w:p w14:paraId="625656E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7.6 水路和航空运输</w:t>
      </w:r>
    </w:p>
    <w:p w14:paraId="34CB16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本条上述各款的内容适用于水路运输和航空运输，其中“道路”一词的涵义包括河道、航线、船闸、机场、码头、堤防以及水路或航空运输中其他相似结构物；“车辆”一词的涵义包括船舶和飞机等。</w:t>
      </w:r>
    </w:p>
    <w:p w14:paraId="4E07511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68" w:name="_Toc196637656"/>
      <w:bookmarkStart w:id="69" w:name="_Toc196637420"/>
      <w:bookmarkStart w:id="70" w:name="_Toc184635105"/>
      <w:bookmarkStart w:id="71" w:name="_Toc196637774"/>
      <w:bookmarkStart w:id="72" w:name="_Toc224699382"/>
      <w:r>
        <w:rPr>
          <w:rFonts w:hint="eastAsia" w:ascii="宋体" w:hAnsi="宋体" w:eastAsia="宋体" w:cs="宋体"/>
          <w:sz w:val="24"/>
          <w:szCs w:val="24"/>
        </w:rPr>
        <w:t>8．测量放线</w:t>
      </w:r>
      <w:bookmarkEnd w:id="68"/>
      <w:bookmarkEnd w:id="69"/>
      <w:bookmarkEnd w:id="70"/>
      <w:bookmarkEnd w:id="71"/>
      <w:bookmarkEnd w:id="72"/>
    </w:p>
    <w:p w14:paraId="7BDCC08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8.1 施工控制网</w:t>
      </w:r>
    </w:p>
    <w:p w14:paraId="11FDB1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6BD022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8.1.2 承包人应负责管理施工控制网点。施工控制网点丢失或损坏的，承包人应及时修复。承包人应承担施工控制网点的管理与修复费用，并在工程竣工后将施工控制网点移交发包人。</w:t>
      </w:r>
    </w:p>
    <w:p w14:paraId="77D571F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8.2 施工测量</w:t>
      </w:r>
    </w:p>
    <w:p w14:paraId="0E2E16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8.2.1 承包人应负责施工过程中的全部施工测量放线工作，并配置合格的人员、仪器、设备和其他物品。</w:t>
      </w:r>
    </w:p>
    <w:p w14:paraId="3A8A03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8.2.2 监理人可以指示承包人进行抽样复测，当复测中发现错误或出现超过合同约定的误差时，承包人应按监理人指示进行修正或补测，并承担相应的复测费用。</w:t>
      </w:r>
    </w:p>
    <w:p w14:paraId="6994E51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8.3 基准资料错误的责任</w:t>
      </w:r>
    </w:p>
    <w:p w14:paraId="787247F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3B046A4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8.4 监理人使用施工控制网</w:t>
      </w:r>
    </w:p>
    <w:p w14:paraId="258548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监理人需要使用施工控制网的，承包人应提供必要的协助，发包人不再为此支付费用。</w:t>
      </w:r>
    </w:p>
    <w:p w14:paraId="2067508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73" w:name="_Toc196637775"/>
      <w:bookmarkStart w:id="74" w:name="_Toc196637421"/>
      <w:bookmarkStart w:id="75" w:name="_Toc224699383"/>
      <w:bookmarkStart w:id="76" w:name="_Toc196637657"/>
      <w:bookmarkStart w:id="77" w:name="_Toc184635106"/>
      <w:r>
        <w:rPr>
          <w:rFonts w:hint="eastAsia" w:ascii="宋体" w:hAnsi="宋体" w:eastAsia="宋体" w:cs="宋体"/>
          <w:sz w:val="24"/>
          <w:szCs w:val="24"/>
        </w:rPr>
        <w:t>9．施工安全、治安保卫和环境保护</w:t>
      </w:r>
      <w:bookmarkEnd w:id="73"/>
      <w:bookmarkEnd w:id="74"/>
      <w:bookmarkEnd w:id="75"/>
      <w:bookmarkEnd w:id="76"/>
      <w:bookmarkEnd w:id="77"/>
    </w:p>
    <w:p w14:paraId="2FCF00A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9.1 发包人的施工安全责任</w:t>
      </w:r>
    </w:p>
    <w:p w14:paraId="6B760A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9.1.1 发包人应按合同约定履行安全职责，授权监理人按合同约定的安全工作内容监督、检查承包人安全工作的实施，组织承包人和有关单位进行安全检查。</w:t>
      </w:r>
    </w:p>
    <w:p w14:paraId="5F3D55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9.1.2 发包人应对其现场机构雇佣的全部人员的工伤事故承担责任，但由于承包人原因造成发包人人员工伤的，应由承包人承担责任。</w:t>
      </w:r>
    </w:p>
    <w:p w14:paraId="268F52A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9.1.3 发包人应负责赔偿以下各种情况造成的第三者人身伤亡和财产损失：</w:t>
      </w:r>
    </w:p>
    <w:p w14:paraId="68D8D8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(l）工程或工程的任何部分对土地的占用所造成的第三者财产损失；</w:t>
      </w:r>
    </w:p>
    <w:p w14:paraId="1AFD40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(2）由于发包人原因在施工场地及其毗邻地带造成的第三者人身伤亡和财产损失。</w:t>
      </w:r>
    </w:p>
    <w:p w14:paraId="51E02FE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9.2 承包人的施工安全责任</w:t>
      </w:r>
    </w:p>
    <w:p w14:paraId="0010A23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9.2.1 承包人应按合同约定履行安全职责，执行监理人有关安全工作的指示，并在专用合同条款约定的期限内，按合同约定的安全工作内容，编制施工安全措施计划报送监理人审批。</w:t>
      </w:r>
    </w:p>
    <w:p w14:paraId="1C7252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9.2.2 承包人应加强施工作业安全管理，特别应加强易燃、易爆材料、火工器材、有毒与腐蚀性材料和其他危险品的管理，以及对爆破作业和地下工程施工等危险作业的管理。</w:t>
      </w:r>
    </w:p>
    <w:p w14:paraId="570A51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9.2.3 承包人应严格按照国家安全标准制定施工安全操作规程，配备必要的安全生产和劳动保护设施，加强对承包人人员的安全教育，并发放安全工作手册和劳动保护用具。</w:t>
      </w:r>
    </w:p>
    <w:p w14:paraId="1DC55EB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9.2.4 承包人应按监理人的指示制定应对灾害的紧急预案，报送监理人审批。承包人还应按预案做好安全检查，配置必要的救助物资和器材，切实保护好有关人员的人身和财产安全。</w:t>
      </w:r>
    </w:p>
    <w:p w14:paraId="2C6636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497BCC7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9.2.6 承包人应对其履行合同所雇佣的全部人员，包括分包人人员的工伤事故承担责任，但由于发包人原因造成承包人人员工伤事故的，应由发包人承担责任。</w:t>
      </w:r>
    </w:p>
    <w:p w14:paraId="02F3C5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9.2.7 由于承包人原因在施工场地内及其毗邻地带造成的第三者人员伤亡和财产损失，由承包人负责赔偿。</w:t>
      </w:r>
    </w:p>
    <w:p w14:paraId="1B0D52E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9.3 治安保卫</w:t>
      </w:r>
    </w:p>
    <w:p w14:paraId="384965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9.3.1 除合同另有约定外，发包人应与当地公安部门协商，在现场建立治安管理机构或联防组织，统一管理施工场地的治安保卫事项，履行合同工程的治安保卫职责。</w:t>
      </w:r>
    </w:p>
    <w:p w14:paraId="15E2277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9.3.2 发包人和承包人除应协助现场治安管理机构或联防组织维护施工场地的社会治安外，还应做好包括生活区在内的各自管辖区的治安保卫工作。</w:t>
      </w:r>
    </w:p>
    <w:p w14:paraId="306D2F3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341B894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9.4 环境保护</w:t>
      </w:r>
    </w:p>
    <w:p w14:paraId="38F68A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9.4.1 承包人在施工过程中，应遵守有关环境保护的法律，履行合同约定的环境保护义务，并对违反法律和合同约定义务所造成的环境破坏、人身伤害和财产损失负责。</w:t>
      </w:r>
    </w:p>
    <w:p w14:paraId="76F5A8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9.4.2 承包人应按合同约定的环保工作内容，编制施工环保措施计划，报送监理人审批。</w:t>
      </w:r>
    </w:p>
    <w:p w14:paraId="50D4C7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62B3E36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9.4.4 承包人应按合同约定采取有效措施，对施工开挖的边坡及时进行支护，维护排水设施，并进行水土保护，避免因施工造成的地质灾害。</w:t>
      </w:r>
    </w:p>
    <w:p w14:paraId="1DC700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9.4.5 承包人应按国家饮用水管理标准定期对饮用水源进行监测，防止施工活动污染饮用水源。</w:t>
      </w:r>
    </w:p>
    <w:p w14:paraId="3A05307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9.4.6 承包人应按合同约定，加强对噪声、粉尘、废气、废水和废油的控制，努力降低噪声，控制粉尘和废气浓度，做好废水和废油的治理和排放。</w:t>
      </w:r>
    </w:p>
    <w:p w14:paraId="1B939A5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9.5 事故处理</w:t>
      </w:r>
    </w:p>
    <w:p w14:paraId="3FE664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F9AD23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78" w:name="_Toc196637658"/>
      <w:bookmarkStart w:id="79" w:name="_Toc196637776"/>
      <w:bookmarkStart w:id="80" w:name="_Toc224699384"/>
      <w:bookmarkStart w:id="81" w:name="_Toc184635107"/>
      <w:bookmarkStart w:id="82" w:name="_Toc196637422"/>
      <w:r>
        <w:rPr>
          <w:rFonts w:hint="eastAsia" w:ascii="宋体" w:hAnsi="宋体" w:eastAsia="宋体" w:cs="宋体"/>
          <w:sz w:val="24"/>
          <w:szCs w:val="24"/>
        </w:rPr>
        <w:t>10．进度计划</w:t>
      </w:r>
      <w:bookmarkEnd w:id="78"/>
      <w:bookmarkEnd w:id="79"/>
      <w:bookmarkEnd w:id="80"/>
      <w:bookmarkEnd w:id="81"/>
      <w:bookmarkEnd w:id="82"/>
    </w:p>
    <w:p w14:paraId="766725A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10.1 合同进度计划</w:t>
      </w:r>
    </w:p>
    <w:p w14:paraId="33FBFFE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47AB5F7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10.2 合同进度计划的修订</w:t>
      </w:r>
    </w:p>
    <w:p w14:paraId="195DEC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209E29B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83" w:name="_Toc196637423"/>
      <w:bookmarkStart w:id="84" w:name="_Toc196637659"/>
      <w:bookmarkStart w:id="85" w:name="_Toc224699385"/>
      <w:bookmarkStart w:id="86" w:name="_Toc184635108"/>
      <w:bookmarkStart w:id="87" w:name="_Toc196637777"/>
      <w:r>
        <w:rPr>
          <w:rFonts w:hint="eastAsia" w:ascii="宋体" w:hAnsi="宋体" w:eastAsia="宋体" w:cs="宋体"/>
          <w:sz w:val="24"/>
          <w:szCs w:val="24"/>
        </w:rPr>
        <w:t>11、开工和竣工</w:t>
      </w:r>
      <w:bookmarkEnd w:id="83"/>
      <w:bookmarkEnd w:id="84"/>
      <w:bookmarkEnd w:id="85"/>
      <w:bookmarkEnd w:id="86"/>
      <w:bookmarkEnd w:id="87"/>
    </w:p>
    <w:p w14:paraId="11E4973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11.1 开工</w:t>
      </w:r>
    </w:p>
    <w:p w14:paraId="032F110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11.1.1 监理人应在开工日期7 天前向承包人发出开工通知。监理人在发出开工通知前应获得发包人同意。工期自监理人发出的开工通知中载明的开工日期起计算。承包人应在开工日期后尽快施工。</w:t>
      </w:r>
    </w:p>
    <w:p w14:paraId="5E9303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66D7AD2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11.2 竣工</w:t>
      </w:r>
    </w:p>
    <w:p w14:paraId="3B04B3B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承包人应在第1.1.4.3 目约定的期限内完成合同工程。实际竣工日期在接收证书中写明。</w:t>
      </w:r>
    </w:p>
    <w:p w14:paraId="377A9F9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11.3 发包人的工期延误</w:t>
      </w:r>
    </w:p>
    <w:p w14:paraId="1BDFAF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在履行合同过程中，由于发包人的下列原因造成工期延误的，承包人有权要求发包人延长工期和（或）增加费用，并支付合理利润。需要修订合同进度计划的，按照第10.2 款的约定办理。</w:t>
      </w:r>
    </w:p>
    <w:p w14:paraId="08AE09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(l）增加合同工作内容；</w:t>
      </w:r>
    </w:p>
    <w:p w14:paraId="66553C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(2）改变合同中任何一项工作的质量要求或其他特性；</w:t>
      </w:r>
    </w:p>
    <w:p w14:paraId="3FD7BA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(3）发包人迟延提供材料、工程设备或变更交货地点的；</w:t>
      </w:r>
    </w:p>
    <w:p w14:paraId="48E73C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(4）因发包人原因导致的暂停施工；</w:t>
      </w:r>
    </w:p>
    <w:p w14:paraId="37C465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(5）提供图纸延误；</w:t>
      </w:r>
    </w:p>
    <w:p w14:paraId="65CEA7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(6）未按合同约定及时支付预付款、进度款；</w:t>
      </w:r>
    </w:p>
    <w:p w14:paraId="60C4D8D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(7）发包人造成工期延误的其他原因。</w:t>
      </w:r>
    </w:p>
    <w:p w14:paraId="08CE1D5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11.4 异常恶劣的气候条件</w:t>
      </w:r>
    </w:p>
    <w:p w14:paraId="4286544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由于出现专用合同条款规定的异常恶劣气候的条件导致工期延误的，承包人有权要求发包人延长工期。</w:t>
      </w:r>
    </w:p>
    <w:p w14:paraId="35AC94B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11.5 承包人的工期延误</w:t>
      </w:r>
    </w:p>
    <w:p w14:paraId="1DAAE7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2C7D020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11.6 工期提前</w:t>
      </w:r>
    </w:p>
    <w:p w14:paraId="3F59174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349A207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88" w:name="_Toc196637778"/>
      <w:bookmarkStart w:id="89" w:name="_Toc196637424"/>
      <w:bookmarkStart w:id="90" w:name="_Toc224699386"/>
      <w:bookmarkStart w:id="91" w:name="_Toc196637660"/>
      <w:bookmarkStart w:id="92" w:name="_Toc184635109"/>
      <w:r>
        <w:rPr>
          <w:rFonts w:hint="eastAsia" w:ascii="宋体" w:hAnsi="宋体" w:eastAsia="宋体" w:cs="宋体"/>
          <w:sz w:val="24"/>
          <w:szCs w:val="24"/>
        </w:rPr>
        <w:t>12．暂停施工</w:t>
      </w:r>
      <w:bookmarkEnd w:id="88"/>
      <w:bookmarkEnd w:id="89"/>
      <w:bookmarkEnd w:id="90"/>
      <w:bookmarkEnd w:id="91"/>
      <w:bookmarkEnd w:id="92"/>
    </w:p>
    <w:p w14:paraId="05AF028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12.1 承包人暂停施工的责任</w:t>
      </w:r>
    </w:p>
    <w:p w14:paraId="15C5A0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因下列暂停施工增加的费用和（或）工期延误由承包人承担：</w:t>
      </w:r>
    </w:p>
    <w:p w14:paraId="55AD127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(1）承包人违约引起的暂停施工；</w:t>
      </w:r>
    </w:p>
    <w:p w14:paraId="212062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(2）由于承包人原因为工程合理施工和安全保障所必需的暂停施工；</w:t>
      </w:r>
    </w:p>
    <w:p w14:paraId="4AB211F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(3）承包人擅自暂停施工；</w:t>
      </w:r>
    </w:p>
    <w:p w14:paraId="76F790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(4）承包人其他原因引起的暂停施工；</w:t>
      </w:r>
    </w:p>
    <w:p w14:paraId="2A494E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(5）专用合同条款约定由承包人承担的其他暂停施工。</w:t>
      </w:r>
    </w:p>
    <w:p w14:paraId="7BFBED9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12.2 发包人暂停施工的责任</w:t>
      </w:r>
    </w:p>
    <w:p w14:paraId="66C921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由于发包人原因引起的暂停施工造成工期延误的，承包人有权要求发包人延长工期和（或）增加费用，并支付合理利润。</w:t>
      </w:r>
    </w:p>
    <w:p w14:paraId="236A5CA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12.3 监理人暂停施工指示</w:t>
      </w:r>
    </w:p>
    <w:p w14:paraId="58FCDF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12.3.1 监理人认为有必要时，可向承包人作出暂停施工的指示，承包人应按监理人指示暂停施工。不论由于何种原因引起的暂停施工，暂停施工期间承包人应负责妥善保护工程并提供安全保障。</w:t>
      </w:r>
    </w:p>
    <w:p w14:paraId="1E0572F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1F0C210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12.4 暂停施工后的复工</w:t>
      </w:r>
    </w:p>
    <w:p w14:paraId="516CB5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228DB81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12.4.2 承包人无故拖延和拒绝复工的，由此增加的费用和工期延误由承包人承担；因发包人原因无法按时复工的，承包人有权要求发包人延长工期和（或）增加费用，并支付合理利润。</w:t>
      </w:r>
    </w:p>
    <w:p w14:paraId="3FC0272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12.5 暂停施工持续56 天以上</w:t>
      </w:r>
    </w:p>
    <w:p w14:paraId="45412F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7AD2EF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12.5.2 由于承包人责任引起的暂停施工，如承包人在收到监理人暂停施工指示后56 天内不认真采取有效的复工措施，造成工期延误，可视为承包人违约，应按第22.1 款的规定办理。</w:t>
      </w:r>
    </w:p>
    <w:p w14:paraId="55D0F9F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93" w:name="_Toc224699387"/>
      <w:bookmarkStart w:id="94" w:name="_Toc196637779"/>
      <w:bookmarkStart w:id="95" w:name="_Toc196637661"/>
      <w:bookmarkStart w:id="96" w:name="_Toc184635110"/>
      <w:bookmarkStart w:id="97" w:name="_Toc196637425"/>
      <w:r>
        <w:rPr>
          <w:rFonts w:hint="eastAsia" w:ascii="宋体" w:hAnsi="宋体" w:eastAsia="宋体" w:cs="宋体"/>
          <w:sz w:val="24"/>
          <w:szCs w:val="24"/>
        </w:rPr>
        <w:t>13．工程质量</w:t>
      </w:r>
      <w:bookmarkEnd w:id="93"/>
      <w:bookmarkEnd w:id="94"/>
      <w:bookmarkEnd w:id="95"/>
      <w:bookmarkEnd w:id="96"/>
      <w:bookmarkEnd w:id="97"/>
    </w:p>
    <w:p w14:paraId="53E24FB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13.1 工程质量要求</w:t>
      </w:r>
    </w:p>
    <w:p w14:paraId="53341D6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13.1.1 工程质量验收按合同约定验收标准执行。</w:t>
      </w:r>
    </w:p>
    <w:p w14:paraId="065778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13.1.2 因承包人原因造成工程质量达不到合同约定验收标准的，监理人有权要求承包人返工直至符合合同要求为止，由此造成的费用增加和（或）工期延误由承包人承担。</w:t>
      </w:r>
    </w:p>
    <w:p w14:paraId="38895F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13.1.3 因发包人原因造成工程质量达不到合同约定验收标准的，发包人应承担由于承包人返工造成的费用增加和（或）工期延误，并支付承包人合理利润。</w:t>
      </w:r>
    </w:p>
    <w:p w14:paraId="32FB7C0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13.2 承包人的质量管理</w:t>
      </w:r>
    </w:p>
    <w:p w14:paraId="2BE8FC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27B6DA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13.2.2 承包人应加强对施工人员的质量教育和技术培训，定期考核施工人员的劳动技能，严格执行规范和操作规程。</w:t>
      </w:r>
    </w:p>
    <w:p w14:paraId="428E30E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13.3 承包人的质量检查</w:t>
      </w:r>
    </w:p>
    <w:p w14:paraId="7A0E40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承包人应按合同约定对材料、工程设备以及工程的所有部位及其施工工艺进行全过程的质量检查和检验，并作详细记录，编制工程质量报表，报送监理人审查。</w:t>
      </w:r>
    </w:p>
    <w:p w14:paraId="15DABF6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13.4 监理人的质量检查</w:t>
      </w:r>
    </w:p>
    <w:p w14:paraId="104A58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7618CCD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13.5 工程隐蔽部位覆盖前的检查</w:t>
      </w:r>
    </w:p>
    <w:p w14:paraId="5166339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13.5.1 通知监理人检查</w:t>
      </w:r>
    </w:p>
    <w:p w14:paraId="1EE7434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264FF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13.5.2 监理人未到场检查</w:t>
      </w:r>
    </w:p>
    <w:p w14:paraId="4E8164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监理人未按第13.5.l 项约定的时间进行检查的，除监理人另有指示外，承包人可自行完成覆盖工作，并作相应记录报送监理人，监理人应签字确认。监理人事后对检查记录有疑问的，可按第 13.5.3 项的约定重新检查。</w:t>
      </w:r>
    </w:p>
    <w:p w14:paraId="0F1C71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13.5.3 监理人重新检查</w:t>
      </w:r>
    </w:p>
    <w:p w14:paraId="51C31B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74B38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13.5.4 承包人私自覆盖</w:t>
      </w:r>
    </w:p>
    <w:p w14:paraId="20D565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承包人未通知监理人到场检查，私自将工程隐蔽部位覆盖的，监理人有权指示承包人钻孔探测或揭开检查，由此增加的费用和（或）工期延误由承包人承担。</w:t>
      </w:r>
    </w:p>
    <w:p w14:paraId="7C2E998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13.6 清除不合格工程</w:t>
      </w:r>
    </w:p>
    <w:p w14:paraId="7DB73F1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3B11BA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13.6.2 由于发包人提供的材料或工程设备不合格造成的工程不合格，需要承包人采取措施补救的，发包人应承担由此增加的费用和（或）工期延误，并支付承包人合理利润。</w:t>
      </w:r>
    </w:p>
    <w:p w14:paraId="252854B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98" w:name="_Toc196637426"/>
      <w:bookmarkStart w:id="99" w:name="_Toc224699388"/>
      <w:bookmarkStart w:id="100" w:name="_Toc196637780"/>
      <w:bookmarkStart w:id="101" w:name="_Toc196637662"/>
      <w:bookmarkStart w:id="102" w:name="_Toc184635111"/>
      <w:r>
        <w:rPr>
          <w:rFonts w:hint="eastAsia" w:ascii="宋体" w:hAnsi="宋体" w:eastAsia="宋体" w:cs="宋体"/>
          <w:sz w:val="24"/>
          <w:szCs w:val="24"/>
        </w:rPr>
        <w:t>14．试验和检验</w:t>
      </w:r>
      <w:bookmarkEnd w:id="98"/>
      <w:bookmarkEnd w:id="99"/>
      <w:bookmarkEnd w:id="100"/>
      <w:bookmarkEnd w:id="101"/>
      <w:bookmarkEnd w:id="102"/>
    </w:p>
    <w:p w14:paraId="4269BD7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14.1 材料、工程设备和工程的试验和检验</w:t>
      </w:r>
    </w:p>
    <w:p w14:paraId="3B4D4A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6F506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14.1.2 监理人未按合同约定派员参加试验和检验的，除监理人另有指示外，承包人可自行试验和检验，并应立即将试验和检验结果报送监理人，监理人应签字确认。</w:t>
      </w:r>
    </w:p>
    <w:p w14:paraId="26EFF5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2A71720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14.2 现场材料试验</w:t>
      </w:r>
    </w:p>
    <w:p w14:paraId="2330A5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14.2.1 承包人根据合同约定或监理人指示进行的现场材料试验，应由承包人提供试验场所、试验人员、试验设备器材以及其他必要的试验条件。</w:t>
      </w:r>
    </w:p>
    <w:p w14:paraId="4672CB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14.2.2 监理人在必要时可以使用承包人的试验场所、试验设备器材以及其他试验条件，进行以工程质量检查为目的的复核性材料试验，承包人应予以协助。</w:t>
      </w:r>
    </w:p>
    <w:p w14:paraId="157BAEB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14.3 现场工艺试验</w:t>
      </w:r>
    </w:p>
    <w:p w14:paraId="069DD26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承包人应按合同约定或监理人指示进行现场工艺试验。对大型的现场工艺试验，监理人认为必要时，应由承包人根据监理人提出的工艺试验要求，编制工艺试验措施计划，报送监理人审批。</w:t>
      </w:r>
    </w:p>
    <w:p w14:paraId="53C9680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03" w:name="_Toc196637663"/>
      <w:bookmarkStart w:id="104" w:name="_Toc196637781"/>
      <w:bookmarkStart w:id="105" w:name="_Toc224699389"/>
      <w:bookmarkStart w:id="106" w:name="_Toc184635112"/>
      <w:bookmarkStart w:id="107" w:name="_Toc196637427"/>
      <w:r>
        <w:rPr>
          <w:rFonts w:hint="eastAsia" w:ascii="宋体" w:hAnsi="宋体" w:eastAsia="宋体" w:cs="宋体"/>
          <w:sz w:val="24"/>
          <w:szCs w:val="24"/>
        </w:rPr>
        <w:t>15．变更</w:t>
      </w:r>
      <w:bookmarkEnd w:id="103"/>
      <w:bookmarkEnd w:id="104"/>
      <w:bookmarkEnd w:id="105"/>
      <w:bookmarkEnd w:id="106"/>
      <w:bookmarkEnd w:id="107"/>
    </w:p>
    <w:p w14:paraId="45E6B38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15.1 变更的范围和内容</w:t>
      </w:r>
    </w:p>
    <w:p w14:paraId="29F01C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除专用合同条款另有约定外，在履行合同中发生以下情形之一，应按照本条规定进行变更。</w:t>
      </w:r>
    </w:p>
    <w:p w14:paraId="5B1538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(1）取消合同中任何一项工作，但被取消的工作不能转由发包人或其他人实施；</w:t>
      </w:r>
    </w:p>
    <w:p w14:paraId="164939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(2）改变合同中任何一项工作的质量或其他特性；</w:t>
      </w:r>
    </w:p>
    <w:p w14:paraId="3B41B8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(3）改变合同工程的基线、标高、位置或尺寸；</w:t>
      </w:r>
    </w:p>
    <w:p w14:paraId="20EBB33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(4）改变合同中任何一项工作的施工时间或改变已批准的施工工艺或顺序；</w:t>
      </w:r>
    </w:p>
    <w:p w14:paraId="73B698F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(5）为完成工程需要追加的额外工作。</w:t>
      </w:r>
    </w:p>
    <w:p w14:paraId="0C2C1DE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15.2 变更权</w:t>
      </w:r>
    </w:p>
    <w:p w14:paraId="1BBB6A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在履行合同过程中，经发包人同意，监理人可按第15.3 款约定的变更程序向承包人作出变更指示，承包人应遵照执行。没有监理人的变更指示，承包人不得擅自变更。</w:t>
      </w:r>
    </w:p>
    <w:p w14:paraId="1CC306B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15.3 变更程序</w:t>
      </w:r>
    </w:p>
    <w:p w14:paraId="7FE1AF5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15.3.1变更的提出</w:t>
      </w:r>
    </w:p>
    <w:p w14:paraId="4961F4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5E02EF3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(2）在合同履行过程中，发生第15.1 款约定情形的，监理人应按照第15.3.3 项约定向承包人发出变更指示。</w:t>
      </w:r>
    </w:p>
    <w:p w14:paraId="085DFA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26F446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(4）若承包人收到监理人的变更意向书后认为难以实施此项变更，应立即通知监理人，说明原因并附详细依据。监理人与承包人和发包人协商后确定撤销、改变或不改变原变更意向书。</w:t>
      </w:r>
    </w:p>
    <w:p w14:paraId="49B7F8C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15.3.2 变更估价</w:t>
      </w:r>
    </w:p>
    <w:p w14:paraId="563B7F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185660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(2）变更工作影响工期的，承包人应提出调整工期的具体细节。监理人认为有必要时，可要求承包人提交要求提前或延长工期的施工进度计划及相应施工措施等详细资料。</w:t>
      </w:r>
    </w:p>
    <w:p w14:paraId="73B3006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(3）除专用合同条款对期限另有约定外，监理人收到承包人变更报价书后的14 天内，根据第15.4 款约定的估价原则，按照第3.5 款商定或确定变更价格。</w:t>
      </w:r>
    </w:p>
    <w:p w14:paraId="09B3AB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15.3.3 变更指示</w:t>
      </w:r>
    </w:p>
    <w:p w14:paraId="34B53C8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(l）变更指示只能由监理人发出。</w:t>
      </w:r>
    </w:p>
    <w:p w14:paraId="44C40C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(2）变更指示应说明变更的目的、范围、变更内容以及变更的工程量及其进度和技术要求，并附有关图纸和文件。承包人收到变更指示后，应按变更指示进行变更工作。</w:t>
      </w:r>
    </w:p>
    <w:p w14:paraId="3B0543A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15.4 变更的估价原则</w:t>
      </w:r>
    </w:p>
    <w:p w14:paraId="5887D6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在专用条款中约定。</w:t>
      </w:r>
    </w:p>
    <w:p w14:paraId="5883FAA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15.5 承包人的合理化建议</w:t>
      </w:r>
    </w:p>
    <w:p w14:paraId="4CE7A2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AA541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15.5.2 承包人提出的合理化建议降低了合同价格、缩短了工期或者提高了工程经济效益的，发包人可按国家有关规定在专用合同条款中约定给予奖励。</w:t>
      </w:r>
    </w:p>
    <w:p w14:paraId="5381CEF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15.6 暂列金额</w:t>
      </w:r>
    </w:p>
    <w:p w14:paraId="6604F9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本条不适用于本工程。</w:t>
      </w:r>
    </w:p>
    <w:p w14:paraId="4245D17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15.7 计日工</w:t>
      </w:r>
    </w:p>
    <w:p w14:paraId="7F83CED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本条不适用于本工程。</w:t>
      </w:r>
    </w:p>
    <w:p w14:paraId="5477D49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15.8 暂估价</w:t>
      </w:r>
    </w:p>
    <w:p w14:paraId="108722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15.8.1 发包人给定暂估价的材料、工程设备属于依法必须招标的范围并达到规定的规模标准的，由发包人和承包人以招标的方式选择供应商或分包人。发包人和承包人的权利义务关系在专用合同条款中约定。中标金额与暂估价的金额差以及相应的税金等其他费用列入合同价格。</w:t>
      </w:r>
    </w:p>
    <w:p w14:paraId="188881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15.8.2 发包人给定暂估价的材料和工程设备不属于依法必须招标的范围或未达到规定的规模标准的，应由承包人按第5.1 款的约定提供。经监理人确认的材料、工程设备的价格与暂估价的金额差以及相应的税金等其他费用列入合同价格。</w:t>
      </w:r>
    </w:p>
    <w:p w14:paraId="264018E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08" w:name="_Toc196637428"/>
      <w:bookmarkStart w:id="109" w:name="_Toc196637664"/>
      <w:bookmarkStart w:id="110" w:name="_Toc224699390"/>
      <w:bookmarkStart w:id="111" w:name="_Toc196637782"/>
      <w:bookmarkStart w:id="112" w:name="_Toc184635113"/>
      <w:r>
        <w:rPr>
          <w:rFonts w:hint="eastAsia" w:ascii="宋体" w:hAnsi="宋体" w:eastAsia="宋体" w:cs="宋体"/>
          <w:sz w:val="24"/>
          <w:szCs w:val="24"/>
        </w:rPr>
        <w:t>16．价格调整</w:t>
      </w:r>
      <w:bookmarkEnd w:id="108"/>
      <w:bookmarkEnd w:id="109"/>
      <w:bookmarkEnd w:id="110"/>
      <w:bookmarkEnd w:id="111"/>
      <w:bookmarkEnd w:id="112"/>
    </w:p>
    <w:p w14:paraId="7BC709E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16.1 物价波动引起的价格调整</w:t>
      </w:r>
    </w:p>
    <w:p w14:paraId="5EDFE0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在专用条款中约定。</w:t>
      </w:r>
    </w:p>
    <w:p w14:paraId="7152C6D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16.2 法律变化引起的价格调整</w:t>
      </w:r>
    </w:p>
    <w:p w14:paraId="2DC4F4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4CEFC79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13" w:name="_Toc184635114"/>
      <w:bookmarkStart w:id="114" w:name="_Toc224699391"/>
      <w:bookmarkStart w:id="115" w:name="_Toc196637783"/>
      <w:bookmarkStart w:id="116" w:name="_Toc196637665"/>
      <w:bookmarkStart w:id="117" w:name="_Toc196637429"/>
      <w:r>
        <w:rPr>
          <w:rFonts w:hint="eastAsia" w:ascii="宋体" w:hAnsi="宋体" w:eastAsia="宋体" w:cs="宋体"/>
          <w:sz w:val="24"/>
          <w:szCs w:val="24"/>
        </w:rPr>
        <w:t>17．计量与支付</w:t>
      </w:r>
      <w:bookmarkEnd w:id="113"/>
      <w:bookmarkEnd w:id="114"/>
      <w:bookmarkEnd w:id="115"/>
      <w:bookmarkEnd w:id="116"/>
      <w:bookmarkEnd w:id="117"/>
    </w:p>
    <w:p w14:paraId="4E5FBFE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17.1 计量</w:t>
      </w:r>
    </w:p>
    <w:p w14:paraId="0E1B8B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在专用条款中约定。</w:t>
      </w:r>
    </w:p>
    <w:p w14:paraId="224BDEA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17.2 预付款</w:t>
      </w:r>
    </w:p>
    <w:p w14:paraId="6FD1A8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17.2.1 预付款</w:t>
      </w:r>
    </w:p>
    <w:p w14:paraId="217E49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预付款用于承包人为合同工程施工购置材料、工程设备、施工设备、修建临时设施以及组织施工队伍进场等。预付款的额度和预付办法在专用合同条款中约定。预付款必须专用于合同工程。</w:t>
      </w:r>
    </w:p>
    <w:p w14:paraId="680AB7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17.2.2 预付款保函</w:t>
      </w:r>
    </w:p>
    <w:p w14:paraId="28561E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除专用合同条款另有约定外，承包人应在收到预付款的同时向发包人提交预付款保函，预付款保函的担保金额应与预付款金额相同。保函的担保金额可根据预付款扣回的金额相应递减。</w:t>
      </w:r>
    </w:p>
    <w:p w14:paraId="424217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17.2.3 预付款的扣回与还清</w:t>
      </w:r>
    </w:p>
    <w:p w14:paraId="4E90EA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14:paraId="57DEFC4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17.3 工程进度付款</w:t>
      </w:r>
    </w:p>
    <w:p w14:paraId="42CA99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17.3.1 付款周期</w:t>
      </w:r>
    </w:p>
    <w:p w14:paraId="75182C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付款周期同计量周期。</w:t>
      </w:r>
    </w:p>
    <w:p w14:paraId="021A8E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17.3.2 进度付款申请单</w:t>
      </w:r>
    </w:p>
    <w:p w14:paraId="6F6623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350B4E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(l）截至本次付款周期末已实施工程的价款；</w:t>
      </w:r>
    </w:p>
    <w:p w14:paraId="5C9E72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(2）根据第15条应增加和扣减的变更金额；</w:t>
      </w:r>
    </w:p>
    <w:p w14:paraId="49196AB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(3）根据第23 条应增加和扣减的索赔金额；</w:t>
      </w:r>
    </w:p>
    <w:p w14:paraId="5DCD29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(4）根据第17.2 款约定应支付的预付款和扣减的返还预付款；</w:t>
      </w:r>
    </w:p>
    <w:p w14:paraId="139C75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(5）根据第17.4.1 项约定应扣减的质量保证金；</w:t>
      </w:r>
    </w:p>
    <w:p w14:paraId="466E5D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(6）根据合同应增加和扣减的其他金额。</w:t>
      </w:r>
    </w:p>
    <w:p w14:paraId="48A9D4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17.3.3 进度付款证书和支付时间</w:t>
      </w:r>
    </w:p>
    <w:p w14:paraId="65790B0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8E0DD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(2）发包人应在监理人收到进度付款申请单后的28 天内，将进度应付款支付给承包人。发包人不按期支付的，按专用合同条款的约定支付逾期付款违约金。</w:t>
      </w:r>
    </w:p>
    <w:p w14:paraId="3C01C2A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(3）监理人出具进度付款证书，不应视为监理人已同意、批准或接受了承包人完成的该部分工作。</w:t>
      </w:r>
    </w:p>
    <w:p w14:paraId="39A120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(4）进度付款涉及政府投资资金的，按照国库集中支付等国家相关规定和专用合同条款的约定办理。</w:t>
      </w:r>
    </w:p>
    <w:p w14:paraId="0F0E44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17.3.4 工程进度付款的修正</w:t>
      </w:r>
    </w:p>
    <w:p w14:paraId="07F441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在对以往历次已签发的进度付款证书进行汇总和复核中发现错、漏或重复的，监理人有权予以修正，承包人也有权提出修正申请。经双方复核同意的修正，应在本次进度付款中支付或扣除。</w:t>
      </w:r>
    </w:p>
    <w:p w14:paraId="5A8FA0F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17.4 质量保证金</w:t>
      </w:r>
    </w:p>
    <w:p w14:paraId="27283B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4453FB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26C862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01177DAA">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17.5 竣工结算</w:t>
      </w:r>
    </w:p>
    <w:p w14:paraId="264E5C7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17.5.1 竣工付款申请单</w:t>
      </w:r>
    </w:p>
    <w:p w14:paraId="05D08A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3D4EF5D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(2）监理人对竣工付款申请单有异议的，有权要求承包人进行修正和提供补充资料。经监理人和承包人协商后，由承包人向监理人提交修正后的竣工付款申请单。</w:t>
      </w:r>
    </w:p>
    <w:p w14:paraId="48ECB5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17.5.2 竣工付款证书及支付时间</w:t>
      </w:r>
    </w:p>
    <w:p w14:paraId="543C23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45BE87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(2）发包人应在监理人出具竣工付款证书后的14 天内，将应支付款支付给承包人。发包人不按期支付的，按第17.3.3(2）目的约定，将逾期付款违约金支付给承包人。</w:t>
      </w:r>
    </w:p>
    <w:p w14:paraId="7254D69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(3）承包人对发包人签认的竣工付款证书有异议的，发包人可出具竣工付款申请单中承包人已同意部分的临时付款证书。存在争议的部分，按第24条的约定办理。</w:t>
      </w:r>
    </w:p>
    <w:p w14:paraId="34524B0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(4）竣工付款涉及政府投资资金的，按第17.3.3(4）目的约定办理。</w:t>
      </w:r>
    </w:p>
    <w:p w14:paraId="4CCE4CE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17.6 最终结清</w:t>
      </w:r>
    </w:p>
    <w:p w14:paraId="1EDB70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17.6.1 最终结清申请单</w:t>
      </w:r>
    </w:p>
    <w:p w14:paraId="36BB42C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(1）缺陷责任期终止证书签发后，承包人可按专用合同条款约定的份数和期限向监理人提交最终结清申请单，并提供相关证明材料。</w:t>
      </w:r>
    </w:p>
    <w:p w14:paraId="1A99CC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(2）发包人对最终结清申请单内容有异议的，有权要求承包人进行修正和提供补充资料，由承包人向监理人提交修正后的最终结清申请单。</w:t>
      </w:r>
    </w:p>
    <w:p w14:paraId="588002B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17.6.2 最终结清证书和支付时间</w:t>
      </w:r>
    </w:p>
    <w:p w14:paraId="24AF91B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0AB51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(2）发包人应在监理人出具最终结清证书后的14 天内，将应支付款支付给承包人。</w:t>
      </w:r>
    </w:p>
    <w:p w14:paraId="396A05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发包人不按期支付的，按第17.3.3(2）目的约定，将逾期付款违约金支付给承包人。</w:t>
      </w:r>
    </w:p>
    <w:p w14:paraId="2054E3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(3）承包人对发包人签认的最终结清证书有异议的，按第24条的约定办理。</w:t>
      </w:r>
    </w:p>
    <w:p w14:paraId="6CBAE9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(4）最终结清付款涉及政府投资资金的，按第17.3.3(4）目的约定办理。</w:t>
      </w:r>
    </w:p>
    <w:p w14:paraId="1FAE6A4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18" w:name="_Toc196637784"/>
      <w:bookmarkStart w:id="119" w:name="_Toc196637430"/>
      <w:bookmarkStart w:id="120" w:name="_Toc184635115"/>
      <w:bookmarkStart w:id="121" w:name="_Toc196637666"/>
      <w:bookmarkStart w:id="122" w:name="_Toc224699392"/>
      <w:r>
        <w:rPr>
          <w:rFonts w:hint="eastAsia" w:ascii="宋体" w:hAnsi="宋体" w:eastAsia="宋体" w:cs="宋体"/>
          <w:sz w:val="24"/>
          <w:szCs w:val="24"/>
        </w:rPr>
        <w:t>18．竣工验收</w:t>
      </w:r>
      <w:bookmarkEnd w:id="118"/>
      <w:bookmarkEnd w:id="119"/>
      <w:bookmarkEnd w:id="120"/>
      <w:bookmarkEnd w:id="121"/>
      <w:bookmarkEnd w:id="122"/>
    </w:p>
    <w:p w14:paraId="23A26FC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18.1 竣工验收的含义</w:t>
      </w:r>
    </w:p>
    <w:p w14:paraId="35DDB2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18.1.1 竣工验收指承包人完成了全部合同工作后，发包人按合同要求进行的验收。</w:t>
      </w:r>
    </w:p>
    <w:p w14:paraId="74FD40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18.1.2 国家验收是政府有关部门根据法律、规范、规程和政策要求，针对发包人全面组织实施的整个工程正式交付投运前的验收。</w:t>
      </w:r>
    </w:p>
    <w:p w14:paraId="78AD1B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18.1.3 需要进行国家验收的，竣工验收是国家验收的一部分。竣工验收所采用的各项验收和评定标准应符合国家验收标准。发包人和承包人为竣工验收提供的各项竣工验收资料应符合国家验收的要求。</w:t>
      </w:r>
    </w:p>
    <w:p w14:paraId="63858C5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18.2 竣工验收申请报告</w:t>
      </w:r>
    </w:p>
    <w:p w14:paraId="5008A4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当工程具备以下条件时，承包人即可向监理人报送竣工验收申请报告：</w:t>
      </w:r>
    </w:p>
    <w:p w14:paraId="0417B8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(1）除监理人同意列入缺陷责任期内完成的尾工（甩项）工程和缺陷修补工作外，合同范围内的全部单位工程以及有关工作，包括合同要求的试验、试运行以及检验和验收均已完成，并符合合同要求；</w:t>
      </w:r>
    </w:p>
    <w:p w14:paraId="423765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(2）已按合同约定的内容和份数备齐了符合要求的竣工资料；</w:t>
      </w:r>
    </w:p>
    <w:p w14:paraId="20EF9D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(3）已按监理人的要求编制了在缺陷责任期内完成的尾工（甩项）工程和缺陷修补工作清单以及相应施工计划；</w:t>
      </w:r>
    </w:p>
    <w:p w14:paraId="52B556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(4）监理人要求在竣工验收前应完成的其他工作：</w:t>
      </w:r>
    </w:p>
    <w:p w14:paraId="1592DA6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(5）监理人要求提交的竣工验收资料清单。</w:t>
      </w:r>
    </w:p>
    <w:p w14:paraId="1F093DD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18.3 验收</w:t>
      </w:r>
    </w:p>
    <w:p w14:paraId="7E6DDC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监理人收到承包人按第18.2 款约定提交的竣工验收申请报告后，应审查申请报告的各项内容，并按以下不同情况进行处理。</w:t>
      </w:r>
    </w:p>
    <w:p w14:paraId="09BE0F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07672C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18.3.2 监理人审查后认为已具备竣工验收条件的，应在收到竣工验收申请报告后的28天内提请发包人进行工程验收。</w:t>
      </w:r>
    </w:p>
    <w:p w14:paraId="2887A27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6A78F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14:paraId="3AEFE3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18.3.5 除专用合同条款另有约定外，经验收合格工程的实际竣工日期，以提交竣工验收申请报告的日期为准，并在工程接收证书中写明。</w:t>
      </w:r>
    </w:p>
    <w:p w14:paraId="1295B0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18.3.6 发包人在收到承包人竣工验收申请报告56 天后未进行验收的，视为验收合格，实际竣工日期以提交竣工验收申请报告的日期为准，但发包人由于不可抗力不能进行验收的除外。</w:t>
      </w:r>
    </w:p>
    <w:p w14:paraId="7FEC0B8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18.4 单位工程验收</w:t>
      </w:r>
    </w:p>
    <w:p w14:paraId="5F20AC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18.4.1 发包人根据合同进度计划安排，在全部工程竣工前需要使用已经竣工的单位工程时，或承包人提出经发包人同意时，可进行单位工程验收。验收的程序可参照第18.2 款与第18.3 款的约定进行。验收合格后，由监理人向承包人出具经发包人签认的单位工程验收证书。已签发单位工程接收证书的单位工程由发包人负责照管。单位工程的验收成果和结论作为全部工程竣上验收申请报告的附件。</w:t>
      </w:r>
    </w:p>
    <w:p w14:paraId="3377725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18.4.2 发包人在全部工程竣工前，使用已接收的单位工程导致承包人费用增加的，发包人应承担由此增加的费用和（或）工期延误，并支付承包人合理利润。</w:t>
      </w:r>
    </w:p>
    <w:p w14:paraId="04FAB28E">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18.5 施工期运行</w:t>
      </w:r>
    </w:p>
    <w:p w14:paraId="08ED888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18.5.1 施工期运行是指合同工程尚未全部竣工，其中某项或某几项单位工程或工程设备安装已竣工，根据专用合同条款约定，需要投入施工期运行的，经发包人按第18.4 款的约定验收合格，证明能确保安全后，才能在施工期投入运行。</w:t>
      </w:r>
    </w:p>
    <w:p w14:paraId="5AAFB6D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18.5.2 在施工期运行中发现工程或工程设备损坏或存在缺陷的，由承包人按第19.2 款约定进行修复。</w:t>
      </w:r>
    </w:p>
    <w:p w14:paraId="1BF50BF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18.6 试运行</w:t>
      </w:r>
    </w:p>
    <w:p w14:paraId="14940E6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18.6.1 除专用合同条款另有约定外，承包人应按专用合同条款约定进行工程及工程设备试运行，负责提供试运行所需的人员、器材和必要的条件，并承担全部试运行费用。</w:t>
      </w:r>
    </w:p>
    <w:p w14:paraId="2FFB79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33B152A5">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18.7 竣工清场</w:t>
      </w:r>
    </w:p>
    <w:p w14:paraId="55D62A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18.7.1 除合同另有约定外，工程接收证书颁发后，承包人应按以下要求对施工场地进行清理，直至监理人检验合格为止。竣工清场费用由承包人承担。</w:t>
      </w:r>
    </w:p>
    <w:p w14:paraId="4F52A4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(1）施工场地内残留的垃圾已全部清除出场；</w:t>
      </w:r>
    </w:p>
    <w:p w14:paraId="2D9353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(2）临时工程已拆除，场地已按合同要求进行清理、平整或复原；</w:t>
      </w:r>
    </w:p>
    <w:p w14:paraId="148BFF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(3）按合同约定应撤离的承包人设备和剩余的材料，包括废弃的施工设备和材料，已按计划撤离施工场地；</w:t>
      </w:r>
    </w:p>
    <w:p w14:paraId="3518D5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(4）工程建筑物周边及其附近道路、河道的施工堆积物，已按监理人指示全部清理；</w:t>
      </w:r>
    </w:p>
    <w:p w14:paraId="208287D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(5）监理人指示的其他场地清理工作已全部完成。</w:t>
      </w:r>
    </w:p>
    <w:p w14:paraId="39CFF4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18.7.2 承包人未按监理人的要求恢复临时占地，或者场地清理未达到合同约定的，发包人有权委托其他人恢复或清理，所发生的金额从拟支付给承包人的款项中扣除。</w:t>
      </w:r>
    </w:p>
    <w:p w14:paraId="350D5C5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18.8 施工队伍的撤离</w:t>
      </w:r>
    </w:p>
    <w:p w14:paraId="51B780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01F6421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23" w:name="_Toc196637667"/>
      <w:bookmarkStart w:id="124" w:name="_Toc224699393"/>
      <w:bookmarkStart w:id="125" w:name="_Toc184635116"/>
      <w:bookmarkStart w:id="126" w:name="_Toc196637785"/>
      <w:bookmarkStart w:id="127" w:name="_Toc196637431"/>
      <w:r>
        <w:rPr>
          <w:rFonts w:hint="eastAsia" w:ascii="宋体" w:hAnsi="宋体" w:eastAsia="宋体" w:cs="宋体"/>
          <w:sz w:val="24"/>
          <w:szCs w:val="24"/>
        </w:rPr>
        <w:t>19、缺陷责任与保修责任</w:t>
      </w:r>
      <w:bookmarkEnd w:id="123"/>
      <w:bookmarkEnd w:id="124"/>
      <w:bookmarkEnd w:id="125"/>
      <w:bookmarkEnd w:id="126"/>
      <w:bookmarkEnd w:id="127"/>
    </w:p>
    <w:p w14:paraId="7F485E21">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19.1 缺陷责任期的起算时间</w:t>
      </w:r>
    </w:p>
    <w:p w14:paraId="260A8E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缺陷责任期自实际竣工日期起计算。在全部工程竣工验收前，已经发包人提前验收的单位工程，其缺陷责任期的起算日期相应提前。</w:t>
      </w:r>
    </w:p>
    <w:p w14:paraId="2476C85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19.2 缺陷责任</w:t>
      </w:r>
    </w:p>
    <w:p w14:paraId="7F1580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19.2.1 承包人应在缺陷责任期内对已交付使用的工程承担缺陷责任。</w:t>
      </w:r>
    </w:p>
    <w:p w14:paraId="143997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1C9C54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77F0DD5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19.2.4 承包人不能在合理时间内修复缺陷的，发包人可自行修复或委托其他人修复，所需费用和利润的承担，按第19.2.3 项约定办理。</w:t>
      </w:r>
    </w:p>
    <w:p w14:paraId="5B1D178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19.3 缺陷责任期的延长</w:t>
      </w:r>
    </w:p>
    <w:p w14:paraId="5EDBCE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14:paraId="4228A86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19.4 进一步试验和试运行</w:t>
      </w:r>
    </w:p>
    <w:p w14:paraId="0EA443B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任何一项缺陷或损坏修复后，经检查证明其影响了工程或工程设备的使用性能，承包人应重新进行合同约定的试验和试运行，试验和试运行的全部费用应由责任方承担。</w:t>
      </w:r>
    </w:p>
    <w:p w14:paraId="52E17E56">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19.5 承包人的进入权</w:t>
      </w:r>
    </w:p>
    <w:p w14:paraId="7287C2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缺陷责任期内承包人为缺陷修复工作需要，有权进入工程现场，但应遵守发包人的保安和保密规定。</w:t>
      </w:r>
    </w:p>
    <w:p w14:paraId="1FDFDA82">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19.6 缺陷责任期终止证书</w:t>
      </w:r>
    </w:p>
    <w:p w14:paraId="297897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在第1.1.4.5目约定的缺陷责任期，包括根据第19.3款延长的期限终止后14天内，由监理人向承包人出具经发包人签认的缺陷责任期终止证书，并退还剩余的质量保证金。</w:t>
      </w:r>
    </w:p>
    <w:p w14:paraId="2AE4C3E4">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19.7 保修责任</w:t>
      </w:r>
    </w:p>
    <w:p w14:paraId="0F49BCF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3BAB5C9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28" w:name="_Toc196637668"/>
      <w:bookmarkStart w:id="129" w:name="_Toc196637432"/>
      <w:bookmarkStart w:id="130" w:name="_Toc224699394"/>
      <w:bookmarkStart w:id="131" w:name="_Toc184635117"/>
      <w:bookmarkStart w:id="132" w:name="_Toc196637786"/>
      <w:r>
        <w:rPr>
          <w:rFonts w:hint="eastAsia" w:ascii="宋体" w:hAnsi="宋体" w:eastAsia="宋体" w:cs="宋体"/>
          <w:sz w:val="24"/>
          <w:szCs w:val="24"/>
        </w:rPr>
        <w:t>20、保险</w:t>
      </w:r>
      <w:bookmarkEnd w:id="128"/>
      <w:bookmarkEnd w:id="129"/>
      <w:bookmarkEnd w:id="130"/>
      <w:bookmarkEnd w:id="131"/>
      <w:bookmarkEnd w:id="132"/>
    </w:p>
    <w:p w14:paraId="58B0179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20.1 工程保险</w:t>
      </w:r>
    </w:p>
    <w:p w14:paraId="33572E7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24012B19">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20.2 人员工伤事故的保险</w:t>
      </w:r>
    </w:p>
    <w:p w14:paraId="5C8875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 承包人员工伤事故的保险</w:t>
      </w:r>
    </w:p>
    <w:p w14:paraId="7E2AA11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承包人应依照有关法律规定参加工伤保险，为其履行合同所雇佣的全部人员，缴纳工伤保险费，并要求其分包人也进行此项保险。</w:t>
      </w:r>
    </w:p>
    <w:p w14:paraId="4EF8D3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20.2.2 发包人员工伤事故的保险</w:t>
      </w:r>
    </w:p>
    <w:p w14:paraId="2E687C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发包人应依照有关法律规定参加工伤保险，为其现场机构雇佣的全部人员，缴纳工伤保险费，并要求其监理人也进行此项保险。</w:t>
      </w:r>
    </w:p>
    <w:p w14:paraId="35DA4B5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20.3 人身意外伤害险</w:t>
      </w:r>
    </w:p>
    <w:p w14:paraId="216347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20.3.1 发包人应在整个施工期间为其现场机构雇用的全部人员，投保人身意外伤害险，缴纳保险费，并要求其监理人也进行此项保险。</w:t>
      </w:r>
    </w:p>
    <w:p w14:paraId="7ABD81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20.3.2 承包人应在整个施工期间为其现场机构雇用的全部人员，投保人身意外伤害险，缴纳保险费，并要求其分包人也进行此项保险。</w:t>
      </w:r>
    </w:p>
    <w:p w14:paraId="5ED5659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20.4 第三者责任险</w:t>
      </w:r>
    </w:p>
    <w:p w14:paraId="503BC3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3A1824A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20.4.2 在缺陷责任期终止证书颁发前，承包人应以承包人和发包人的共同名义，投保第20.4.1 项约定的第三者责任险，其保险费率、保险金额等有关内容在专用合同条款中约定。</w:t>
      </w:r>
    </w:p>
    <w:p w14:paraId="705420F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20.5 其他保险</w:t>
      </w:r>
    </w:p>
    <w:p w14:paraId="2C3B49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除专用合同条款另有约定外，承包人应为其施工设备、进场的材料和工程设备等办理保险。</w:t>
      </w:r>
    </w:p>
    <w:p w14:paraId="3795DDFD">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20.6 对各项保险的一般要求</w:t>
      </w:r>
    </w:p>
    <w:p w14:paraId="015E81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20.6.1 保险凭证</w:t>
      </w:r>
    </w:p>
    <w:p w14:paraId="3C9718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承包人应在专用合同条款约定的期限内向发包人提交各项保险生效的证据和保险单副本，保险单必须与专用合同条款约定的条件保持一致。</w:t>
      </w:r>
    </w:p>
    <w:p w14:paraId="7BCE7E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20.6.2 保险合同条款的变动</w:t>
      </w:r>
    </w:p>
    <w:p w14:paraId="46C651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承包人需要变动保险合同条款时，应事先征得发包人同意，并通知监理人。保险人作出变动的，承包人应在收到保险人通知后立即通知发包人和监理人。</w:t>
      </w:r>
    </w:p>
    <w:p w14:paraId="35857E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20.6.3 持续保险</w:t>
      </w:r>
    </w:p>
    <w:p w14:paraId="22C3FB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承包人应与保险人保持联系，使保险人能够随时了解工程实施中的变动，并确保按保险合同条款要求持续保险。</w:t>
      </w:r>
    </w:p>
    <w:p w14:paraId="7CE64E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20.6.4 保险金不足的补偿</w:t>
      </w:r>
    </w:p>
    <w:p w14:paraId="038AF5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保险金不足以补偿损失的，应由承包人和（或）发包人按合同约定负责补偿。</w:t>
      </w:r>
    </w:p>
    <w:p w14:paraId="1D5280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20.6.5 未按约定投保的补救</w:t>
      </w:r>
    </w:p>
    <w:p w14:paraId="4435B34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(l）由于负有投保义务的一方当事人未按合同约定办理保险，或未能使保险持续有效的，另一方当事人可代为办理，所需费用由对方当事人承担。</w:t>
      </w:r>
    </w:p>
    <w:p w14:paraId="279570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(2）由于负有投保义务的一方当事人未按合同约定办理某项保险，导致受益人未能得到保险人的赔偿，原应从该项保险得到的保险金应由负有投保义务的一方当事人支付。</w:t>
      </w:r>
    </w:p>
    <w:p w14:paraId="0BD1558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20.6.6 报告义务</w:t>
      </w:r>
    </w:p>
    <w:p w14:paraId="77B49BA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当保险事故发生时，投保人应按照保险单规定的条件和期限及时向保险人报告。</w:t>
      </w:r>
    </w:p>
    <w:p w14:paraId="22592B5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33" w:name="_Toc196637433"/>
      <w:bookmarkStart w:id="134" w:name="_Toc196637787"/>
      <w:bookmarkStart w:id="135" w:name="_Toc184635118"/>
      <w:bookmarkStart w:id="136" w:name="_Toc224699395"/>
      <w:bookmarkStart w:id="137" w:name="_Toc196637669"/>
      <w:r>
        <w:rPr>
          <w:rFonts w:hint="eastAsia" w:ascii="宋体" w:hAnsi="宋体" w:eastAsia="宋体" w:cs="宋体"/>
          <w:sz w:val="24"/>
          <w:szCs w:val="24"/>
        </w:rPr>
        <w:t>21、不可抗力</w:t>
      </w:r>
      <w:bookmarkEnd w:id="133"/>
      <w:bookmarkEnd w:id="134"/>
      <w:bookmarkEnd w:id="135"/>
      <w:bookmarkEnd w:id="136"/>
      <w:bookmarkEnd w:id="137"/>
    </w:p>
    <w:p w14:paraId="2B85809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21.1 不可抗力的确认</w:t>
      </w:r>
    </w:p>
    <w:p w14:paraId="02D31B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47023F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04E1845B">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21.2 不可抗力的通知</w:t>
      </w:r>
    </w:p>
    <w:p w14:paraId="0018A5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21.2.1 合同一方当事人遇到不可抗力事件，使其履行合同义务受到阻碍时，应立即通知合同另一方当事人和监理人，书面说明不可抗力和受阻碍的详细情况，并提供必要的证明。</w:t>
      </w:r>
    </w:p>
    <w:p w14:paraId="5D4A6A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21.2.2 如不可抗力持续发生，合同一方当事人应及时向合同另一方当事人和监理人提交中间报告，说明不可抗力和履行合同受阻的情况，并于不可抗力事件结束后28天内提交最终报告及有关资料。</w:t>
      </w:r>
    </w:p>
    <w:p w14:paraId="4AC175D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21.3 不可抗力后果及其处理</w:t>
      </w:r>
    </w:p>
    <w:p w14:paraId="7BF233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21.3.1 不可抗力造成损害的责任</w:t>
      </w:r>
    </w:p>
    <w:p w14:paraId="28CCDB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除专用合同条款另有约定外，不可抗力导致的人员伤亡、财产损失、费用增加和（或）工期延误等后果，由合同双方按以下原则承担：</w:t>
      </w:r>
    </w:p>
    <w:p w14:paraId="3B44D76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(1）永久工程，包括已运至施工场地的材料和工程设备的损害，以及因工程损害造成的第三者人员伤亡和财产损失由发包人承担；</w:t>
      </w:r>
    </w:p>
    <w:p w14:paraId="51D71C5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(2）承包人设备的损坏由承包人承担；</w:t>
      </w:r>
    </w:p>
    <w:p w14:paraId="0568D0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(3）发包人和承包人各自承担其人员伤亡和其他财产损失及其相关费用；</w:t>
      </w:r>
    </w:p>
    <w:p w14:paraId="410173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(4）承包人的停工损失由承包人承担，但停工期间应监理人要求照管工程和清理、修复工程的金额由发包人承担；</w:t>
      </w:r>
    </w:p>
    <w:p w14:paraId="22A481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(5）不能按期竣工的，应合理延长工期，承包人不需支付逾期竣工违约金。发包人要求赶工的，承包人应采取赶工措施，赶工费用由发包人承担。</w:t>
      </w:r>
    </w:p>
    <w:p w14:paraId="7595E3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21.3.2 延迟履行期间发生的不可抗力</w:t>
      </w:r>
    </w:p>
    <w:p w14:paraId="4F3747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合同一方当事人延迟履行，在延迟履行期间发生不可抗力的，不免除其责任。</w:t>
      </w:r>
    </w:p>
    <w:p w14:paraId="642362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21.3.3 避免和减少不可抗力损失</w:t>
      </w:r>
    </w:p>
    <w:p w14:paraId="070B47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不可抗力发生后，发包人和承包人均应采取措施尽量避免和减少损失的扩大，任何一方没有采取有效措施导致损失扩大的，应对扩大的损失承担责任。</w:t>
      </w:r>
    </w:p>
    <w:p w14:paraId="31D6E8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21.3.4 因不可抗力解除合同</w:t>
      </w:r>
    </w:p>
    <w:p w14:paraId="11001F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0013AA1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38" w:name="_Toc224699396"/>
      <w:bookmarkStart w:id="139" w:name="_Toc196637670"/>
      <w:bookmarkStart w:id="140" w:name="_Toc196637434"/>
      <w:bookmarkStart w:id="141" w:name="_Toc196637788"/>
      <w:bookmarkStart w:id="142" w:name="_Toc184635119"/>
      <w:r>
        <w:rPr>
          <w:rFonts w:hint="eastAsia" w:ascii="宋体" w:hAnsi="宋体" w:eastAsia="宋体" w:cs="宋体"/>
          <w:sz w:val="24"/>
          <w:szCs w:val="24"/>
        </w:rPr>
        <w:t>22、违约</w:t>
      </w:r>
      <w:bookmarkEnd w:id="138"/>
      <w:bookmarkEnd w:id="139"/>
      <w:bookmarkEnd w:id="140"/>
      <w:bookmarkEnd w:id="141"/>
      <w:bookmarkEnd w:id="142"/>
    </w:p>
    <w:p w14:paraId="4B6F579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22.1 承包人违约</w:t>
      </w:r>
    </w:p>
    <w:p w14:paraId="69AA361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22.1.1 承包人违约的情形</w:t>
      </w:r>
    </w:p>
    <w:p w14:paraId="4B5EB9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在履行合同过程中发生的下列情况属承包人违约：</w:t>
      </w:r>
    </w:p>
    <w:p w14:paraId="66F9E4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(1）承包人违反第1.8 款或第4.3 款的约定，私自将合同的全部或部分权利转让给其他人，或私自将合同的全部或部分义务转移给其他人；</w:t>
      </w:r>
    </w:p>
    <w:p w14:paraId="17556A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(2）承包人违反第5.3 款或第6.4 款的约定，未经监理人批准，私自将已按合同约定进入施工场地的施工设备、临时设施或材料撤离施工场地；</w:t>
      </w:r>
    </w:p>
    <w:p w14:paraId="2947EBB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(3）承包人违反第5.4 款的约定使用了不合格材料或工程设备，工程质量达不到标准要求，又拒绝清除不合格工程；</w:t>
      </w:r>
    </w:p>
    <w:p w14:paraId="5DAF53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(4）承包人未能按合同进度计划及时完成合同约定的工作，已造成或预期造成工期延误；</w:t>
      </w:r>
    </w:p>
    <w:p w14:paraId="5762A04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(5）承包人在缺陷责任期内，未能对工程接收证书所列的缺陷清单的内容或缺陷责任期内发生的缺陷进行修复，而又拒绝按监理人指示再进行修补；</w:t>
      </w:r>
    </w:p>
    <w:p w14:paraId="534371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(6）承包人无法继续履行或明确表示不履行或实质上已停止履行合同；</w:t>
      </w:r>
    </w:p>
    <w:p w14:paraId="1398217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(7）承包人不按合同约定履行义务的其他情况。</w:t>
      </w:r>
    </w:p>
    <w:p w14:paraId="7AB8B4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22.1.2 对承包人违约的处理</w:t>
      </w:r>
    </w:p>
    <w:p w14:paraId="1AFB258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(l）承包人发生第22.1.1(6）目约定的违约情况时，发包人可通知承包人立即解除合同，并按有关法律处理。</w:t>
      </w:r>
    </w:p>
    <w:p w14:paraId="099018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(2）承包人发生除第22.1.1(6）目约定以外的其他违约情况时，监理人可向承包人发出整改通知，要求其在指定的期限内改正。承包人应承担其违约所引起的费用增加和（或）工期延误。</w:t>
      </w:r>
    </w:p>
    <w:p w14:paraId="1EF3BA9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(3）经检查证明承包人已采取了有效措施纠正违约行为，具备复工条件的，可由监理人签发复工通知复工。</w:t>
      </w:r>
    </w:p>
    <w:p w14:paraId="301F11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22.1.3 承包人违约解除合同</w:t>
      </w:r>
    </w:p>
    <w:p w14:paraId="18F48B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014CCF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22.1.4 合同解除后的估价、付款和结清</w:t>
      </w:r>
    </w:p>
    <w:p w14:paraId="735A29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(1）合同解除后，监理人按第3.5 款商定或确定承包人实际完成工作的价值，以及承包人已提供的材料、施工设备、工程设备和临时工程等的价值。</w:t>
      </w:r>
    </w:p>
    <w:p w14:paraId="44A1EBB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(2）合同解除后，发包人应暂停对承包人的一切付款，查清各项付款和已扣款金额，包括承包人应支付的违约金。</w:t>
      </w:r>
    </w:p>
    <w:p w14:paraId="54AE674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(3）合同解除后，发包人应按第23.4 款的约定向承包人索赔由于解除合同给发包人造成的损失。</w:t>
      </w:r>
    </w:p>
    <w:p w14:paraId="51452F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(4）合同双方确认上述往来款项后，出具最终结清付款证书，结清全部合同款项。</w:t>
      </w:r>
    </w:p>
    <w:p w14:paraId="376A8F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(5）发包人和承包人未能就解除合同后的结清达成一致而形成争议的，按第24条的约定办理。</w:t>
      </w:r>
    </w:p>
    <w:p w14:paraId="09692E1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22.1.5 协议利益的转让</w:t>
      </w:r>
    </w:p>
    <w:p w14:paraId="175166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因承包人违约解除合同的，发包人有权要求承包人将其为实施合同而签订的材料和设备的订货协议或任何服务协议利益转让给发包人，并在解除合同后的14天内，依法办理转让手续。</w:t>
      </w:r>
    </w:p>
    <w:p w14:paraId="37DA259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22.1.6 紧急情况下无能力或不愿进行抢救</w:t>
      </w:r>
    </w:p>
    <w:p w14:paraId="1C9428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017A7463">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22.2 发包人违约</w:t>
      </w:r>
    </w:p>
    <w:p w14:paraId="292F45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22.2.1 发包人违约的情形</w:t>
      </w:r>
    </w:p>
    <w:p w14:paraId="74A4EC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在履行合同过程中发生的下列情形，属发包人违约：</w:t>
      </w:r>
    </w:p>
    <w:p w14:paraId="73AEF6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(l）发包人未能按合同约定支付预付款或合同价款，或拖延、拒绝批准付款申请和支付凭证，导致付款延误的；</w:t>
      </w:r>
    </w:p>
    <w:p w14:paraId="788D1E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(2）发包人原因造成停工的；</w:t>
      </w:r>
    </w:p>
    <w:p w14:paraId="6E873B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(3）监理人无正当理由没有在约定期限内发出复工指示，导致承包人无法复工的；</w:t>
      </w:r>
    </w:p>
    <w:p w14:paraId="2768C7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(4）发包人无法继续履行或明确表示不履行或实质上已停止履行合同的；</w:t>
      </w:r>
    </w:p>
    <w:p w14:paraId="7BD91D5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(5）发包人不履行合同约定其他义务的。</w:t>
      </w:r>
    </w:p>
    <w:p w14:paraId="7A30F41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22.2.2 承包人有权暂停施工</w:t>
      </w:r>
    </w:p>
    <w:p w14:paraId="4CD383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11A6B59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22.2.3 发包人违约解除合同</w:t>
      </w:r>
    </w:p>
    <w:p w14:paraId="4131AA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(1）发生第22.2.1(4）目的违约情况时，承包人可书面通知发包人解除合同。</w:t>
      </w:r>
    </w:p>
    <w:p w14:paraId="67850C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43883E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22.2.4 解除合同后的付款</w:t>
      </w:r>
    </w:p>
    <w:p w14:paraId="3894DD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因发包人违约解除合同的，发包人应在解除合同后28天内向承包人支付下列金额，承包人应在此期限内及时向发包人提交要求支付下列金额的有关资料和凭证：</w:t>
      </w:r>
    </w:p>
    <w:p w14:paraId="7C1AC07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(l）合同解除日以前所完成工作的价款；</w:t>
      </w:r>
    </w:p>
    <w:p w14:paraId="5A89B1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(2）承包人为该工程施工订购并已付款的材料、工程设备和其他物品的金额。发包人付还后，该材料、工程设备和其他物品归发包人所有；</w:t>
      </w:r>
    </w:p>
    <w:p w14:paraId="1D913E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(3）承包人为完成工程所发生的，而发包人未支付的金额；</w:t>
      </w:r>
    </w:p>
    <w:p w14:paraId="143342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(4）承包人撤离施工场地以及遣散承包人人员的金额；</w:t>
      </w:r>
    </w:p>
    <w:p w14:paraId="4E8C8D1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(5）由于解除合同应赔偿的承包人损失；</w:t>
      </w:r>
    </w:p>
    <w:p w14:paraId="5F5938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(6）按合同约定在合同解除日前应支付给承包人的其他金额。</w:t>
      </w:r>
    </w:p>
    <w:p w14:paraId="0D37909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发包人应按本项约定支付上述金额并退还质量保证金和履约担保，但有权要求承包人支付应偿还给发包人的各项金额。</w:t>
      </w:r>
    </w:p>
    <w:p w14:paraId="7BB5A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22.2.5 解除合同后的承包人撤离</w:t>
      </w:r>
    </w:p>
    <w:p w14:paraId="13E843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因发包人违约而解除合同后，承包人应妥善做好已竣工工程和已购材料、设备的保护和移交工作，按发包人要求将承包人设备和人员撤出施工场地。承包人撤出施工场地应遵守第</w:t>
      </w:r>
    </w:p>
    <w:p w14:paraId="7D0CDB4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18.7.1 项的约定，发包人应为承包人撤出提供必要条件。</w:t>
      </w:r>
    </w:p>
    <w:p w14:paraId="5535EE5C">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22.3 第三人造成的违约</w:t>
      </w:r>
    </w:p>
    <w:p w14:paraId="7BE07F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在履行合同过程中，一方当事人因第三人的原因造成违约的，应当向对方当事人承担违约责任。一方当事人和第三人之间的纠纷，依照法律规定或者按照约定解决。</w:t>
      </w:r>
    </w:p>
    <w:p w14:paraId="3655320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43" w:name="_Toc224699397"/>
      <w:bookmarkStart w:id="144" w:name="_Toc196637435"/>
      <w:bookmarkStart w:id="145" w:name="_Toc196637789"/>
      <w:bookmarkStart w:id="146" w:name="_Toc184635120"/>
      <w:bookmarkStart w:id="147" w:name="_Toc196637671"/>
      <w:r>
        <w:rPr>
          <w:rFonts w:hint="eastAsia" w:ascii="宋体" w:hAnsi="宋体" w:eastAsia="宋体" w:cs="宋体"/>
          <w:sz w:val="24"/>
          <w:szCs w:val="24"/>
        </w:rPr>
        <w:t>23、索赔</w:t>
      </w:r>
      <w:bookmarkEnd w:id="143"/>
      <w:bookmarkEnd w:id="144"/>
      <w:bookmarkEnd w:id="145"/>
      <w:bookmarkEnd w:id="146"/>
      <w:bookmarkEnd w:id="147"/>
    </w:p>
    <w:p w14:paraId="388125D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23.1 承包人索赔的提出</w:t>
      </w:r>
    </w:p>
    <w:p w14:paraId="5E91DF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14:paraId="47A6655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70A9D1D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(2）承包人应在发出索赔意向通知书后28天内，向监理人正式递交索赔通知书。索赔通知书应详细说明索赔理由以及要求追加的付款金额和（或）延长的工期，并附必要的记录和证明材料；</w:t>
      </w:r>
    </w:p>
    <w:p w14:paraId="3811B0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(3）索赔事件具有连续影响的，承包人应按合理时间间隔继续递交延续索赔通知，说明连续影响的实际情况和记录，列出累计的追加付款金额和（或）工期延长天数；</w:t>
      </w:r>
    </w:p>
    <w:p w14:paraId="56A460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(4）在索赔事件影响结束后的28天内，承包人应向监理人递交最终索赔通知书，说明最终要求索赔的追加付款金额和延长的工期，并附必要的记录和证明材料。</w:t>
      </w:r>
    </w:p>
    <w:p w14:paraId="23BDB0D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23.2 承包人索赔处理程序</w:t>
      </w:r>
    </w:p>
    <w:p w14:paraId="3CDA20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(1）监理人收到承包人提交的索赔通知书后，应及时审查索赔通知书的内容、查验承包人的记录和证明材料，必要时监理人可要求承包人提交全部原始记录副本。</w:t>
      </w:r>
    </w:p>
    <w:p w14:paraId="44A949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(2）监理人应按第3.5款商定或确定追加的付款和（或）延长的工期，并在收到上述索赔通知书或有关索赔的进一步证明材料后的42天内，将索赔处理结果答复承包人。</w:t>
      </w:r>
    </w:p>
    <w:p w14:paraId="25F7E64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(3）承包人接受索赔处理结果的，发包人应在作出索赔处理结果答复后28天内完成赔付。承包人不接受索赔处理结果的，按第24条的约定办理。</w:t>
      </w:r>
    </w:p>
    <w:p w14:paraId="02A246E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23.3 承包人提出索赔的期限</w:t>
      </w:r>
    </w:p>
    <w:p w14:paraId="2264C6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23.3.1 承包人按第17.5款的约定接受了竣工付款证书后，应被认为已无权再提出在合同工程接收证书颁发前所发生的任何索赔。</w:t>
      </w:r>
    </w:p>
    <w:p w14:paraId="578A2B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23.3.2 承包人按第17.6款的约定提交的最终结清申请单中，只限于提出工程接收证书颁发后发生的索赔。提出索赔的期限自接受最终结清证书时终止。</w:t>
      </w:r>
    </w:p>
    <w:p w14:paraId="5E5884D7">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23.4 发包人的索赔</w:t>
      </w:r>
    </w:p>
    <w:p w14:paraId="14D1F2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168D83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356A2E9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148" w:name="_Toc196637790"/>
      <w:bookmarkStart w:id="149" w:name="_Toc184635121"/>
      <w:bookmarkStart w:id="150" w:name="_Toc224699398"/>
      <w:bookmarkStart w:id="151" w:name="_Toc196637436"/>
      <w:bookmarkStart w:id="152" w:name="_Toc196637672"/>
      <w:r>
        <w:rPr>
          <w:rFonts w:hint="eastAsia" w:ascii="宋体" w:hAnsi="宋体" w:eastAsia="宋体" w:cs="宋体"/>
          <w:sz w:val="24"/>
          <w:szCs w:val="24"/>
        </w:rPr>
        <w:t>24、争议的解决</w:t>
      </w:r>
      <w:bookmarkEnd w:id="148"/>
      <w:bookmarkEnd w:id="149"/>
      <w:bookmarkEnd w:id="150"/>
      <w:bookmarkEnd w:id="151"/>
      <w:bookmarkEnd w:id="152"/>
    </w:p>
    <w:p w14:paraId="30955628">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24.1 争议的解决方式</w:t>
      </w:r>
    </w:p>
    <w:p w14:paraId="797EFE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DBE55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(l）向约定的仲裁委员会申请仲裁；</w:t>
      </w:r>
    </w:p>
    <w:p w14:paraId="334B75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(2）向有管辖权的人民法院提起诉讼。</w:t>
      </w:r>
    </w:p>
    <w:p w14:paraId="053D6C1F">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24.2 友好解决</w:t>
      </w:r>
    </w:p>
    <w:p w14:paraId="5EE5B4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14:paraId="3D1BCE50">
      <w:pPr>
        <w:widowControl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24.3 争议评审</w:t>
      </w:r>
    </w:p>
    <w:p w14:paraId="629935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24.3.1 采用争议评审的，发包人和承包人应在开工日后的28天内或在争议发生后，协商成立争议评审组。争议评审组由有合同管理和工程实践经验的专家组成。</w:t>
      </w:r>
    </w:p>
    <w:p w14:paraId="0EC627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24.3.2 合同双方的争议，应首先由申请人向争议评审组提交一份详细的评审申请报告，并附必要的文件、图纸和证明材料，申请人还应将上述报告的副本同时提交给被申请人和监理人。</w:t>
      </w:r>
    </w:p>
    <w:p w14:paraId="3930AA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24.3.3 被申请人在收到申请人评审申请报告副本后的28天内，向争议评审组提交一份答辩报告，并附证明材料。被申请人应将答辩报告的副本同时提交给申请人和监理人。</w:t>
      </w:r>
    </w:p>
    <w:p w14:paraId="7706D1E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24.3.4 除专用合同条款另有约定外，争议评审组在收到合同双方报告后的14天内，邀请双方代表和有关人员举行调查会，向双方调查争议细节；必要时争议评审组可要求双方进一步提供补充材料。</w:t>
      </w:r>
    </w:p>
    <w:p w14:paraId="6831F5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44ABAC7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24.3.6 发包人和承包人接受评审意见的，由监理人根据评审意见拟定执行协议，经争议双方签字后作为合同的补充文件，并遵照执行。</w:t>
      </w:r>
    </w:p>
    <w:p w14:paraId="384E9F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2ECDA77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62FC65E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2037F1A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5557581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093CE41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6105C26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521A906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25A59A31">
      <w:pPr>
        <w:pStyle w:val="3"/>
        <w:pageBreakBefore/>
        <w:widowControl w:val="0"/>
        <w:kinsoku/>
        <w:wordWrap/>
        <w:overflowPunct/>
        <w:topLinePunct w:val="0"/>
        <w:autoSpaceDE/>
        <w:autoSpaceDN/>
        <w:bidi w:val="0"/>
        <w:spacing w:after="156" w:line="360" w:lineRule="auto"/>
        <w:jc w:val="center"/>
        <w:textAlignment w:val="auto"/>
        <w:rPr>
          <w:rFonts w:hint="eastAsia" w:ascii="宋体" w:hAnsi="宋体" w:eastAsia="宋体" w:cs="宋体"/>
          <w:sz w:val="24"/>
          <w:szCs w:val="24"/>
        </w:rPr>
      </w:pPr>
      <w:bookmarkStart w:id="153" w:name="_Toc330990564"/>
      <w:bookmarkStart w:id="154" w:name="_Toc32233"/>
      <w:r>
        <w:rPr>
          <w:rFonts w:hint="eastAsia" w:ascii="宋体" w:hAnsi="宋体" w:eastAsia="宋体" w:cs="宋体"/>
          <w:sz w:val="24"/>
          <w:szCs w:val="24"/>
        </w:rPr>
        <w:t>第三节  专用合同条款</w:t>
      </w:r>
      <w:bookmarkEnd w:id="153"/>
      <w:bookmarkEnd w:id="154"/>
    </w:p>
    <w:p w14:paraId="500E488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1.一般约定</w:t>
      </w:r>
    </w:p>
    <w:p w14:paraId="309A855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1.1词语定义</w:t>
      </w:r>
    </w:p>
    <w:p w14:paraId="178CA44D">
      <w:pPr>
        <w:widowControl w:val="0"/>
        <w:kinsoku/>
        <w:wordWrap/>
        <w:overflowPunct/>
        <w:topLinePunct w:val="0"/>
        <w:autoSpaceDE/>
        <w:autoSpaceDN/>
        <w:bidi w:val="0"/>
        <w:spacing w:before="48" w:beforeLines="2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1.1.2合同当事人和人员</w:t>
      </w:r>
    </w:p>
    <w:p w14:paraId="316896F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1.1.2.2发包人：</w:t>
      </w:r>
      <w:r>
        <w:rPr>
          <w:rFonts w:hint="eastAsia" w:ascii="宋体" w:hAnsi="宋体" w:eastAsia="宋体" w:cs="宋体"/>
          <w:kern w:val="0"/>
          <w:sz w:val="24"/>
          <w:szCs w:val="24"/>
          <w:u w:val="single"/>
          <w:lang w:eastAsia="zh-CN"/>
        </w:rPr>
        <w:t>邹城市钢山街道李官庄村村民委员会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83EC2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1.1.2.6监理人：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4D86BE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1.1.2.8发包人代表：指发包人指定的派驻施工场地(现场)的全权代表。</w:t>
      </w:r>
    </w:p>
    <w:p w14:paraId="46395A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08038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职    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1D2D5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B89A7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E0019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BA476A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1.1.2.9 专业分包人：指根据合同条款第15.8.1项的约定，由发包人和承包人以招标方式选择的分包人。</w:t>
      </w:r>
    </w:p>
    <w:p w14:paraId="69C52E2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1.1.2.10 专项供应商：指根据合同条款第15.8.1项的约定，由发包人和承包人以招标方式选择的供应商。</w:t>
      </w:r>
    </w:p>
    <w:p w14:paraId="0B0D9B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1.1.2.11独立承包人：指与发包人直接订立工程承包合同，负责实施与工程有关的其他工作的当事人。</w:t>
      </w:r>
    </w:p>
    <w:p w14:paraId="127B3186">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1.1.3工程和设备</w:t>
      </w:r>
    </w:p>
    <w:p w14:paraId="6A28C2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1.1.3.2永久工程：</w:t>
      </w:r>
      <w:r>
        <w:rPr>
          <w:rFonts w:hint="eastAsia" w:ascii="宋体" w:hAnsi="宋体" w:eastAsia="宋体" w:cs="宋体"/>
          <w:sz w:val="24"/>
          <w:szCs w:val="24"/>
          <w:u w:val="single"/>
        </w:rPr>
        <w:t>按合同约定建造并移交给发包人的工程，包括工程设备</w:t>
      </w:r>
      <w:r>
        <w:rPr>
          <w:rFonts w:hint="eastAsia" w:ascii="宋体" w:hAnsi="宋体" w:eastAsia="宋体" w:cs="宋体"/>
          <w:sz w:val="24"/>
          <w:szCs w:val="24"/>
        </w:rPr>
        <w:t>。</w:t>
      </w:r>
    </w:p>
    <w:p w14:paraId="1E917FB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1.1.3.3临时工程：</w:t>
      </w:r>
      <w:r>
        <w:rPr>
          <w:rFonts w:hint="eastAsia" w:ascii="宋体" w:hAnsi="宋体" w:eastAsia="宋体" w:cs="宋体"/>
          <w:sz w:val="24"/>
          <w:szCs w:val="24"/>
          <w:u w:val="single"/>
        </w:rPr>
        <w:t>为完成合同约定的永久工程所修建的各类临时性工程</w:t>
      </w:r>
      <w:r>
        <w:rPr>
          <w:rFonts w:hint="eastAsia" w:ascii="宋体" w:hAnsi="宋体" w:eastAsia="宋体" w:cs="宋体"/>
          <w:sz w:val="24"/>
          <w:szCs w:val="24"/>
        </w:rPr>
        <w:t>。</w:t>
      </w:r>
    </w:p>
    <w:p w14:paraId="60B271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1.1.3.4单位工程：指具有相对独立的设计文件，能够独立组织施工并能形成独立使用功能的永久工程的组成部分。</w:t>
      </w:r>
    </w:p>
    <w:p w14:paraId="28B522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1.1.3.10永久占地：</w:t>
      </w:r>
      <w:r>
        <w:rPr>
          <w:rFonts w:hint="eastAsia" w:ascii="宋体" w:hAnsi="宋体" w:eastAsia="宋体" w:cs="宋体"/>
          <w:sz w:val="24"/>
          <w:szCs w:val="24"/>
          <w:u w:val="single"/>
        </w:rPr>
        <w:t xml:space="preserve">指为实施本合同工程而需要的一切永久占用的土地 </w:t>
      </w:r>
      <w:r>
        <w:rPr>
          <w:rFonts w:hint="eastAsia" w:ascii="宋体" w:hAnsi="宋体" w:eastAsia="宋体" w:cs="宋体"/>
          <w:sz w:val="24"/>
          <w:szCs w:val="24"/>
        </w:rPr>
        <w:t>。</w:t>
      </w:r>
    </w:p>
    <w:p w14:paraId="3B9906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1.1.3.11临时占地：</w:t>
      </w:r>
      <w:r>
        <w:rPr>
          <w:rFonts w:hint="eastAsia" w:ascii="宋体" w:hAnsi="宋体" w:eastAsia="宋体" w:cs="宋体"/>
          <w:sz w:val="24"/>
          <w:szCs w:val="24"/>
          <w:u w:val="single"/>
        </w:rPr>
        <w:t>指为实施本合同工程而需要的一切临时占用的土地</w:t>
      </w:r>
      <w:r>
        <w:rPr>
          <w:rFonts w:hint="eastAsia" w:ascii="宋体" w:hAnsi="宋体" w:eastAsia="宋体" w:cs="宋体"/>
          <w:sz w:val="24"/>
          <w:szCs w:val="24"/>
        </w:rPr>
        <w:t>。</w:t>
      </w:r>
    </w:p>
    <w:p w14:paraId="26E4E11B">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1.1.4日期</w:t>
      </w:r>
    </w:p>
    <w:p w14:paraId="4913A9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1.1.4.5缺陷责任期期限：</w:t>
      </w:r>
      <w:r>
        <w:rPr>
          <w:rFonts w:hint="eastAsia" w:ascii="宋体" w:hAnsi="宋体" w:eastAsia="宋体" w:cs="宋体"/>
          <w:sz w:val="24"/>
          <w:szCs w:val="24"/>
          <w:u w:val="single"/>
        </w:rPr>
        <w:t>24个</w:t>
      </w:r>
      <w:r>
        <w:rPr>
          <w:rFonts w:hint="eastAsia" w:ascii="宋体" w:hAnsi="宋体" w:eastAsia="宋体" w:cs="宋体"/>
          <w:sz w:val="24"/>
          <w:szCs w:val="24"/>
        </w:rPr>
        <w:t>月。</w:t>
      </w:r>
    </w:p>
    <w:p w14:paraId="17ED837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1.1.4.8保修期：是根据现行有关法律规定，在合同条款第19.7款中约定的由承包人负责对合同约定的保修范围内发生的质量问题履行保修义务并对造成的损失承担赔偿责任的期限。</w:t>
      </w:r>
    </w:p>
    <w:p w14:paraId="28F23208">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1.1.6其他</w:t>
      </w:r>
    </w:p>
    <w:p w14:paraId="28B0250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1.1.6.2材料：指构成或将构成永久工程组成部分的各类物品(工程设备除外)，包括合同中可能约定的承包人仅负责供应的材料。</w:t>
      </w:r>
    </w:p>
    <w:p w14:paraId="04EEE53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56A7C6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1.1.6.4除另有特别指明外，专用合同条款中使用的措辞“合同条款”指通用合同条款和(或)专用合同条款。</w:t>
      </w:r>
    </w:p>
    <w:p w14:paraId="0AD276F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1.4合同文件的优先顺序</w:t>
      </w:r>
    </w:p>
    <w:p w14:paraId="1D4F5F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合同文件的优先解释顺序如下：</w:t>
      </w:r>
    </w:p>
    <w:p w14:paraId="17DC459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(1)合同协议书；</w:t>
      </w:r>
    </w:p>
    <w:p w14:paraId="0ABDFE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14:paraId="7FE863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14:paraId="484881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14:paraId="7C7A673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14:paraId="5B4BF1B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14:paraId="54B7CFE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(7)图纸；</w:t>
      </w:r>
    </w:p>
    <w:p w14:paraId="4CBB3F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(8)投标报价；</w:t>
      </w:r>
    </w:p>
    <w:p w14:paraId="314D8E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14:paraId="4FD80D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图纸与技术标准和要求之间有矛盾或者不一致的，以其中要求较严格的标准为准。</w:t>
      </w:r>
    </w:p>
    <w:p w14:paraId="4DCF6B6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合同双方在合同履行过程中签订的补充协议亦构成合同文件的组成部分，其解释顺序视其内容与其他合同文件的相互关系而定</w:t>
      </w:r>
      <w:r>
        <w:rPr>
          <w:rFonts w:hint="eastAsia" w:ascii="宋体" w:hAnsi="宋体" w:eastAsia="宋体" w:cs="宋体"/>
          <w:sz w:val="24"/>
          <w:szCs w:val="24"/>
          <w:lang w:eastAsia="zh-CN"/>
        </w:rPr>
        <w:t>，约定不明确。补充协议应优先适用</w:t>
      </w:r>
      <w:r>
        <w:rPr>
          <w:rFonts w:hint="eastAsia" w:ascii="宋体" w:hAnsi="宋体" w:eastAsia="宋体" w:cs="宋体"/>
          <w:sz w:val="24"/>
          <w:szCs w:val="24"/>
        </w:rPr>
        <w:t>。</w:t>
      </w:r>
    </w:p>
    <w:p w14:paraId="5305BAB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1.5合同协议书</w:t>
      </w:r>
    </w:p>
    <w:p w14:paraId="64207879">
      <w:pPr>
        <w:widowControl w:val="0"/>
        <w:kinsoku/>
        <w:wordWrap/>
        <w:overflowPunct/>
        <w:topLinePunct w:val="0"/>
        <w:autoSpaceDE/>
        <w:autoSpaceDN/>
        <w:bidi w:val="0"/>
        <w:spacing w:before="120" w:beforeLines="50" w:after="120"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合同生效的条件：</w:t>
      </w:r>
      <w:r>
        <w:rPr>
          <w:rFonts w:hint="eastAsia" w:ascii="宋体" w:hAnsi="宋体" w:eastAsia="宋体" w:cs="宋体"/>
          <w:sz w:val="24"/>
          <w:szCs w:val="24"/>
          <w:u w:val="single"/>
        </w:rPr>
        <w:t>发包人和承包人的法定代表人或其委托代理人在合同协议书上签字并盖单位章后，合同生效</w:t>
      </w:r>
      <w:r>
        <w:rPr>
          <w:rFonts w:hint="eastAsia" w:ascii="宋体" w:hAnsi="宋体" w:eastAsia="宋体" w:cs="宋体"/>
          <w:sz w:val="24"/>
          <w:szCs w:val="24"/>
        </w:rPr>
        <w:t>。</w:t>
      </w:r>
    </w:p>
    <w:p w14:paraId="057FE55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1.6图纸和承包人文件</w:t>
      </w:r>
    </w:p>
    <w:p w14:paraId="73AD08A8">
      <w:pPr>
        <w:widowControl w:val="0"/>
        <w:kinsoku/>
        <w:wordWrap/>
        <w:overflowPunct/>
        <w:topLinePunct w:val="0"/>
        <w:autoSpaceDE/>
        <w:autoSpaceDN/>
        <w:bidi w:val="0"/>
        <w:spacing w:before="120" w:beforeLines="50" w:after="120"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1.6.1图纸的提供</w:t>
      </w:r>
    </w:p>
    <w:p w14:paraId="32DEE70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(1)发包人按照合同条款本项的约定向承包人提供图纸。承包人需要增加图纸套数的，发包人应代为复制，复制费用由承包人承担。</w:t>
      </w:r>
    </w:p>
    <w:p w14:paraId="5C4C7F6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25B908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(3)发包人提供图纸的期限：</w:t>
      </w:r>
      <w:r>
        <w:rPr>
          <w:rFonts w:hint="eastAsia" w:ascii="宋体" w:hAnsi="宋体" w:eastAsia="宋体" w:cs="宋体"/>
          <w:sz w:val="24"/>
          <w:szCs w:val="24"/>
          <w:u w:val="single"/>
        </w:rPr>
        <w:t>开工前三天</w:t>
      </w:r>
      <w:r>
        <w:rPr>
          <w:rFonts w:hint="eastAsia" w:ascii="宋体" w:hAnsi="宋体" w:eastAsia="宋体" w:cs="宋体"/>
          <w:sz w:val="24"/>
          <w:szCs w:val="24"/>
        </w:rPr>
        <w:t>。</w:t>
      </w:r>
    </w:p>
    <w:p w14:paraId="6F94F47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(4)发包人提供图纸的数量：</w:t>
      </w:r>
      <w:r>
        <w:rPr>
          <w:rFonts w:hint="eastAsia" w:ascii="宋体" w:hAnsi="宋体" w:eastAsia="宋体" w:cs="宋体"/>
          <w:sz w:val="24"/>
          <w:szCs w:val="24"/>
          <w:u w:val="single"/>
        </w:rPr>
        <w:t xml:space="preserve">   三套（含竣工图纸一套）   </w:t>
      </w:r>
      <w:r>
        <w:rPr>
          <w:rFonts w:hint="eastAsia" w:ascii="宋体" w:hAnsi="宋体" w:eastAsia="宋体" w:cs="宋体"/>
          <w:sz w:val="24"/>
          <w:szCs w:val="24"/>
        </w:rPr>
        <w:t>。</w:t>
      </w:r>
    </w:p>
    <w:p w14:paraId="7E453D5B">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1.6.2承包人提供的文件</w:t>
      </w:r>
    </w:p>
    <w:p w14:paraId="7E9B9D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 w:val="24"/>
          <w:szCs w:val="24"/>
          <w:u w:val="single"/>
        </w:rPr>
        <w:t xml:space="preserve">   需要时按发包人及监理人要求                                                </w:t>
      </w:r>
    </w:p>
    <w:p w14:paraId="4A4C549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(2)承包人提供文件的期限：</w:t>
      </w:r>
      <w:r>
        <w:rPr>
          <w:rFonts w:hint="eastAsia" w:ascii="宋体" w:hAnsi="宋体" w:eastAsia="宋体" w:cs="宋体"/>
          <w:sz w:val="24"/>
          <w:szCs w:val="24"/>
          <w:u w:val="single"/>
        </w:rPr>
        <w:t xml:space="preserve">  按发包人及监理人要求                             </w:t>
      </w:r>
    </w:p>
    <w:p w14:paraId="0D71431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(3)承包人提供文件的数量：</w:t>
      </w:r>
      <w:r>
        <w:rPr>
          <w:rFonts w:hint="eastAsia" w:ascii="宋体" w:hAnsi="宋体" w:eastAsia="宋体" w:cs="宋体"/>
          <w:sz w:val="24"/>
          <w:szCs w:val="24"/>
          <w:u w:val="single"/>
        </w:rPr>
        <w:t xml:space="preserve">  按发包人及监理人要求                                     </w:t>
      </w:r>
    </w:p>
    <w:p w14:paraId="00AEEE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(4)监理人批复承包人提供文件的期限：</w:t>
      </w:r>
      <w:r>
        <w:rPr>
          <w:rFonts w:hint="eastAsia" w:ascii="宋体" w:hAnsi="宋体" w:eastAsia="宋体" w:cs="宋体"/>
          <w:sz w:val="24"/>
          <w:szCs w:val="24"/>
          <w:u w:val="single"/>
        </w:rPr>
        <w:t xml:space="preserve">  收到承包人提供的文件后10天内          </w:t>
      </w:r>
    </w:p>
    <w:p w14:paraId="469783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(5)其他约定：</w:t>
      </w:r>
      <w:r>
        <w:rPr>
          <w:rFonts w:hint="eastAsia" w:ascii="宋体" w:hAnsi="宋体" w:eastAsia="宋体" w:cs="宋体"/>
          <w:sz w:val="24"/>
          <w:szCs w:val="24"/>
          <w:u w:val="single"/>
        </w:rPr>
        <w:t xml:space="preserve">    整体竣工验收合格后提供竣工图纸一套                                                         </w:t>
      </w:r>
    </w:p>
    <w:p w14:paraId="35432156">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1.6.3图纸的修改</w:t>
      </w:r>
    </w:p>
    <w:p w14:paraId="1928BDB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监理人应当按照合同条款第1.6.1(2)目约定的有合同约束力的图纸供应计划，签发图纸修改图给承包人。</w:t>
      </w:r>
    </w:p>
    <w:p w14:paraId="24FC157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1.7联络</w:t>
      </w:r>
    </w:p>
    <w:p w14:paraId="48762E4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1.7.1联络来往函件的送达和接收</w:t>
      </w:r>
    </w:p>
    <w:p w14:paraId="42271E7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(1)联络来往信函的送达期限：合同约定了发出期限的，送达期限为合同约定的发出期限后的24小时内；合同约定了通知、提供或者报送期限的，通知、提供或者报送期限即为送达期限。</w:t>
      </w:r>
    </w:p>
    <w:p w14:paraId="2EA93AE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(2)发包人指定的接收地点：</w:t>
      </w:r>
      <w:r>
        <w:rPr>
          <w:rFonts w:hint="eastAsia" w:ascii="宋体" w:hAnsi="宋体" w:eastAsia="宋体" w:cs="宋体"/>
          <w:sz w:val="24"/>
          <w:szCs w:val="24"/>
          <w:u w:val="single"/>
        </w:rPr>
        <w:t xml:space="preserve"> 本工程现场发包人代表办公室</w:t>
      </w:r>
      <w:r>
        <w:rPr>
          <w:rFonts w:hint="eastAsia" w:ascii="宋体" w:hAnsi="宋体" w:eastAsia="宋体" w:cs="宋体"/>
          <w:sz w:val="24"/>
          <w:szCs w:val="24"/>
        </w:rPr>
        <w:t>。</w:t>
      </w:r>
    </w:p>
    <w:p w14:paraId="236E3AE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(3)发包人指定的接收人为：</w:t>
      </w:r>
      <w:r>
        <w:rPr>
          <w:rFonts w:hint="eastAsia" w:ascii="宋体" w:hAnsi="宋体" w:eastAsia="宋体" w:cs="宋体"/>
          <w:sz w:val="24"/>
          <w:szCs w:val="24"/>
          <w:u w:val="single"/>
        </w:rPr>
        <w:t xml:space="preserve"> 发包人代表 </w:t>
      </w:r>
      <w:r>
        <w:rPr>
          <w:rFonts w:hint="eastAsia" w:ascii="宋体" w:hAnsi="宋体" w:eastAsia="宋体" w:cs="宋体"/>
          <w:sz w:val="24"/>
          <w:szCs w:val="24"/>
        </w:rPr>
        <w:t>。</w:t>
      </w:r>
    </w:p>
    <w:p w14:paraId="5ABC64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(4)监理人指定的接收地点：</w:t>
      </w:r>
      <w:r>
        <w:rPr>
          <w:rFonts w:hint="eastAsia" w:ascii="宋体" w:hAnsi="宋体" w:eastAsia="宋体" w:cs="宋体"/>
          <w:sz w:val="24"/>
          <w:szCs w:val="24"/>
          <w:u w:val="single"/>
        </w:rPr>
        <w:t xml:space="preserve"> 本工程现场总监代表办公室</w:t>
      </w:r>
      <w:r>
        <w:rPr>
          <w:rFonts w:hint="eastAsia" w:ascii="宋体" w:hAnsi="宋体" w:eastAsia="宋体" w:cs="宋体"/>
          <w:sz w:val="24"/>
          <w:szCs w:val="24"/>
        </w:rPr>
        <w:t>。</w:t>
      </w:r>
    </w:p>
    <w:p w14:paraId="442BEC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(5)监理人指定的接收人为：</w:t>
      </w:r>
      <w:r>
        <w:rPr>
          <w:rFonts w:hint="eastAsia" w:ascii="宋体" w:hAnsi="宋体" w:eastAsia="宋体" w:cs="宋体"/>
          <w:sz w:val="24"/>
          <w:szCs w:val="24"/>
          <w:u w:val="single"/>
        </w:rPr>
        <w:t xml:space="preserve"> 总监或总监代表</w:t>
      </w:r>
      <w:r>
        <w:rPr>
          <w:rFonts w:hint="eastAsia" w:ascii="宋体" w:hAnsi="宋体" w:eastAsia="宋体" w:cs="宋体"/>
          <w:sz w:val="24"/>
          <w:szCs w:val="24"/>
        </w:rPr>
        <w:t>。</w:t>
      </w:r>
    </w:p>
    <w:p w14:paraId="4E952DF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2CF5EE6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发包人(包括监理人)和承包人中任何一方指定的接收人或者接收地点发生变动，应当在实际变动前提前至少一个工作日以书面方式通知本合同其他方。发包人(包括监理人)和承包人应当确保其各自指定的接收人在法定的和(或)符合合同约定的工作时间内始终工作在指定的接收地点，指定接收人离开工作岗位而无法及时签收来往信函构成拒不签收。</w:t>
      </w:r>
    </w:p>
    <w:p w14:paraId="6456301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发包人(包括监理人)和承包人中任何一方均应当及时签收本合同其他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51549AB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2.发包人义务</w:t>
      </w:r>
    </w:p>
    <w:p w14:paraId="0872B21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2.1提供施工场地</w:t>
      </w:r>
    </w:p>
    <w:p w14:paraId="50F685C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施工场地应当在监理人发出的开工通知中载明的开工日期前</w:t>
      </w:r>
      <w:r>
        <w:rPr>
          <w:rFonts w:hint="eastAsia" w:ascii="宋体" w:hAnsi="宋体" w:eastAsia="宋体" w:cs="宋体"/>
          <w:sz w:val="24"/>
          <w:szCs w:val="24"/>
          <w:u w:val="single"/>
        </w:rPr>
        <w:t xml:space="preserve"> 3 </w:t>
      </w:r>
      <w:r>
        <w:rPr>
          <w:rFonts w:hint="eastAsia" w:ascii="宋体" w:hAnsi="宋体" w:eastAsia="宋体" w:cs="宋体"/>
          <w:sz w:val="24"/>
          <w:szCs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3B3BACE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2.2组织设计交底</w:t>
      </w:r>
    </w:p>
    <w:p w14:paraId="1C6AD8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131308F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2.3其他义务</w:t>
      </w:r>
    </w:p>
    <w:p w14:paraId="012E1A1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(1)按有关规定及时办理工程质量监督手续。</w:t>
      </w:r>
    </w:p>
    <w:p w14:paraId="1DB633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(2)根据建设行政主管部门和(或)城市建设档案管理机构的规定，收集、整理、立卷、归档工程资料，并按规定时间向建设行政主管部门或者城市建设档案管理机构移交规定的工程档案。</w:t>
      </w:r>
    </w:p>
    <w:p w14:paraId="2E5590F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705491A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(4)发包人应当履行合同约定的其他义务以及下述义务：</w:t>
      </w:r>
      <w:r>
        <w:rPr>
          <w:rFonts w:hint="eastAsia" w:ascii="宋体" w:hAnsi="宋体" w:eastAsia="宋体" w:cs="宋体"/>
          <w:sz w:val="24"/>
          <w:szCs w:val="24"/>
          <w:u w:val="single"/>
        </w:rPr>
        <w:t xml:space="preserve"> / 。</w:t>
      </w:r>
    </w:p>
    <w:p w14:paraId="1D5DD65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3.监理人</w:t>
      </w:r>
    </w:p>
    <w:p w14:paraId="12BBBF6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3.1监理人的职责和权力</w:t>
      </w:r>
    </w:p>
    <w:p w14:paraId="1591E6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3.1.1须经发包人批准行使的权力：</w:t>
      </w:r>
      <w:r>
        <w:rPr>
          <w:rFonts w:hint="eastAsia" w:ascii="宋体" w:hAnsi="宋体" w:eastAsia="宋体" w:cs="宋体"/>
          <w:sz w:val="24"/>
          <w:szCs w:val="24"/>
          <w:u w:val="single"/>
        </w:rPr>
        <w:t xml:space="preserve"> 涉及本工程分包、变更、价款、费用、质量、工期的事项及监理合同中须发包人书面盖章批准才能行使的监理人的权利。  </w:t>
      </w:r>
    </w:p>
    <w:p w14:paraId="06C4753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不管通用合同条款第3.1.1项如何约定，监理人履行须经发包人批准行使的权力时，应当向承包人出示其行使该权利已经取得发包人书面批准的文件或者其他合法有效的证明。</w:t>
      </w:r>
    </w:p>
    <w:p w14:paraId="1D186CE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3.2监理人员</w:t>
      </w:r>
    </w:p>
    <w:p w14:paraId="56DBBC6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3.2.1总监理工程师不应将第3.5款约定应由总监理工程师作出确定的权力授权或者委托给其他监理人员。</w:t>
      </w:r>
    </w:p>
    <w:p w14:paraId="026725A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3.3监理人的指示</w:t>
      </w:r>
    </w:p>
    <w:p w14:paraId="644CE5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3.3.1除通用合同条款已有的专门约定外，承包人只能从总监理工程师或按第3.3.1项授权的监理人员处取得指示，发包人应当通过监理人向承包人发出指示。</w:t>
      </w:r>
    </w:p>
    <w:p w14:paraId="7A00DAF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3.4监理人的宽恕</w:t>
      </w:r>
    </w:p>
    <w:p w14:paraId="3975F0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5A6948F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4.承包人</w:t>
      </w:r>
    </w:p>
    <w:p w14:paraId="20DC4A0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4.1承包人的一般义务</w:t>
      </w:r>
    </w:p>
    <w:p w14:paraId="44CBB8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2FD25E7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4.1.8为他人提供方便</w:t>
      </w:r>
    </w:p>
    <w:p w14:paraId="24173A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承包人应当对在施工场地或者附近实施与合同工程有关的其他工作的独立承包人履行管理、协调、配合、照管和服务义务，由此发生的费用被视为已经包括在承包人的签约合同价(投标总报价)中，结算时不再另行计取。具体工作内容和要求包括：</w:t>
      </w:r>
      <w:r>
        <w:rPr>
          <w:rFonts w:hint="eastAsia" w:ascii="宋体" w:hAnsi="宋体" w:eastAsia="宋体" w:cs="宋体"/>
          <w:sz w:val="24"/>
          <w:szCs w:val="24"/>
          <w:u w:val="single"/>
        </w:rPr>
        <w:t xml:space="preserve">根据施工过程中实际情况由发包人和监理人指派并审批，承包人应无条件配合 </w:t>
      </w:r>
      <w:r>
        <w:rPr>
          <w:rFonts w:hint="eastAsia" w:ascii="宋体" w:hAnsi="宋体" w:eastAsia="宋体" w:cs="宋体"/>
          <w:sz w:val="24"/>
          <w:szCs w:val="24"/>
        </w:rPr>
        <w:t>。</w:t>
      </w:r>
    </w:p>
    <w:p w14:paraId="666E54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(2)承包人还应按监理人指示为独立承包人以外的他人在施工场地或者附近实施与合同工程有关的其他工作提供可能的条件，可能发生费用由监理人按第3.5款商定或者确定。</w:t>
      </w:r>
    </w:p>
    <w:p w14:paraId="533B966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4.1.10其他义务</w:t>
      </w:r>
    </w:p>
    <w:p w14:paraId="29EF79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发包人委托，完成绿化施工图的深化和优化设计，相关费用已包含在签约合同价中。承包人应将深化设计后的图纸及相关费用上报发包人和监理人审核，并经发包人和监理人确认后使用，如承包人深化设计后的图纸或费用不能达到发包人或监理人要求，发包人有权自行委托设计人，由此产生的费用，由承包人承担。由承包人承担的施工图设计或与工程配套的设计工作内容：</w:t>
      </w:r>
      <w:r>
        <w:rPr>
          <w:rFonts w:hint="eastAsia" w:ascii="宋体" w:hAnsi="宋体" w:eastAsia="宋体" w:cs="宋体"/>
          <w:sz w:val="24"/>
          <w:szCs w:val="24"/>
          <w:u w:val="single"/>
        </w:rPr>
        <w:t>绿化施工图的深化和优化设计</w:t>
      </w:r>
      <w:r>
        <w:rPr>
          <w:rFonts w:hint="eastAsia" w:ascii="宋体" w:hAnsi="宋体" w:eastAsia="宋体" w:cs="宋体"/>
          <w:sz w:val="24"/>
          <w:szCs w:val="24"/>
        </w:rPr>
        <w:t>。</w:t>
      </w:r>
    </w:p>
    <w:p w14:paraId="4A4E06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(2)承包人应履行合同约定的其他义务以及下述义务：</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14:paraId="4B894F7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4.2履约担保</w:t>
      </w:r>
    </w:p>
    <w:p w14:paraId="2A3BE2FE">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无。</w:t>
      </w:r>
    </w:p>
    <w:p w14:paraId="1750950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4.3分包</w:t>
      </w:r>
    </w:p>
    <w:p w14:paraId="465E2E8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4.3.2发包人同意承包人分包的非主体、非关键性工作见投标函附录。除通用合同条款第4.3款的约定外，分包还应遵循以下约定：</w:t>
      </w:r>
    </w:p>
    <w:p w14:paraId="318D430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667775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(2)在相关分包合同签订并报送有关建设行政主管部门备案后7天内，承包人应当将一份副本提交给监理人，承包人应保障分包工作不得再次分包。</w:t>
      </w:r>
    </w:p>
    <w:p w14:paraId="059981F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17CC20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(5)未经发包人和监理人审批同意的分包工程和分包人，发包人有权拒绝验收分包工程和支付相应款项，由此引起的发包人费用增加和(或)延误的工期由承包人承担。</w:t>
      </w:r>
    </w:p>
    <w:p w14:paraId="21DA60E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4.5承包人项目经理</w:t>
      </w:r>
    </w:p>
    <w:p w14:paraId="5D9A15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02F5D53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sz w:val="24"/>
          <w:szCs w:val="24"/>
          <w:u w:val="single"/>
        </w:rPr>
      </w:pPr>
      <w:r>
        <w:rPr>
          <w:rFonts w:hint="eastAsia" w:ascii="宋体" w:hAnsi="宋体" w:eastAsia="宋体" w:cs="宋体"/>
          <w:sz w:val="24"/>
          <w:szCs w:val="24"/>
        </w:rPr>
        <w:t>4.5.5</w:t>
      </w:r>
      <w:r>
        <w:rPr>
          <w:rFonts w:hint="eastAsia" w:ascii="宋体" w:hAnsi="宋体" w:eastAsia="宋体" w:cs="宋体"/>
          <w:b/>
          <w:bCs/>
          <w:sz w:val="24"/>
          <w:szCs w:val="24"/>
          <w:u w:val="single"/>
        </w:rPr>
        <w:t>项目经理及管理班子人员名单（包括项目副经理、技术负责人、商务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w:t>
      </w:r>
    </w:p>
    <w:p w14:paraId="1A276B3D">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项目经理及承包人项目部主要管理人员（包括项目副经理、技术负责人、商务负责人、预算员、施工员、安全员等）不得擅自更换。如承包人代表确需易人，承包人应提前15天书面通知发包人，经发包人批准后方可易人，后任继续承担前任应负的责任。</w:t>
      </w:r>
    </w:p>
    <w:p w14:paraId="016F62E8">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未经发包人同意，承包人不得擅自更换，项目经理每更换一次，承包人须支付违约金人民币150,000元；承包人在收到更换通知七日历天内上报新项目经理资质报，发包人审批合格后进场，否则按照人民币10,000元/天向发包人支付违约金。</w:t>
      </w:r>
    </w:p>
    <w:p w14:paraId="68FAF1EB">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未经发包人同意，其他管理人员（指技术负责人、商务负责人、现场经理、质量员、安全员）每更换一次，承包人须支付违约金人民币5,000元。</w:t>
      </w:r>
    </w:p>
    <w:p w14:paraId="38B2809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需开除人员，经发包人提出后，必须在24小时内调离本工程范围，否则每人次承包人支付发包人违约金人民币2,000元；同时，承包人应在3天内用发包人批准的合格的人员代替上述调离的任何人员。</w:t>
      </w:r>
    </w:p>
    <w:p w14:paraId="2C13DE9E">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将扣罚合同价2</w:t>
      </w:r>
      <w:r>
        <w:rPr>
          <w:rFonts w:hint="eastAsia" w:ascii="宋体" w:hAnsi="宋体" w:eastAsia="宋体" w:cs="宋体"/>
          <w:b/>
          <w:sz w:val="24"/>
          <w:szCs w:val="24"/>
          <w:u w:val="single"/>
        </w:rPr>
        <w:t>％</w:t>
      </w:r>
      <w:r>
        <w:rPr>
          <w:rFonts w:hint="eastAsia" w:ascii="宋体" w:hAnsi="宋体" w:eastAsia="宋体" w:cs="宋体"/>
          <w:b/>
          <w:bCs/>
          <w:sz w:val="24"/>
          <w:szCs w:val="24"/>
          <w:u w:val="single"/>
        </w:rPr>
        <w:t>作为违约金，发包人有权解除合同。发包人可以随时要求承包人更换不合格的项目经理。</w:t>
      </w:r>
    </w:p>
    <w:p w14:paraId="329A7787">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u w:val="single"/>
        </w:rPr>
        <w:t>本条未提到的项目经理其它权利和义务执行合同通用条款</w:t>
      </w:r>
      <w:r>
        <w:rPr>
          <w:rFonts w:hint="eastAsia" w:ascii="宋体" w:hAnsi="宋体" w:eastAsia="宋体" w:cs="宋体"/>
          <w:b/>
          <w:bCs/>
          <w:sz w:val="24"/>
          <w:szCs w:val="24"/>
        </w:rPr>
        <w:t>。</w:t>
      </w:r>
    </w:p>
    <w:p w14:paraId="774572E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4.11不利物质条件</w:t>
      </w:r>
    </w:p>
    <w:p w14:paraId="72541B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4.11.1不利物质条件的范围：</w:t>
      </w:r>
      <w:r>
        <w:rPr>
          <w:rFonts w:hint="eastAsia" w:ascii="宋体" w:hAnsi="宋体" w:eastAsia="宋体" w:cs="宋体"/>
          <w:sz w:val="24"/>
          <w:szCs w:val="24"/>
          <w:u w:val="single"/>
        </w:rPr>
        <w:t>不利物质条件指承包人在施工场地遇到的不可预见的自然物质条件、非自然的物质障碍和污染物，包括地下和水文条件，但不包括气候条件。</w:t>
      </w:r>
    </w:p>
    <w:p w14:paraId="2FEF7A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4.11.3</w:t>
      </w:r>
      <w:r>
        <w:rPr>
          <w:rFonts w:hint="eastAsia" w:ascii="宋体" w:hAnsi="宋体" w:eastAsia="宋体" w:cs="宋体"/>
          <w:sz w:val="24"/>
          <w:szCs w:val="24"/>
          <w:u w:val="single"/>
        </w:rPr>
        <w:t>在不利物质条件发生之前，监理人已经指示承包人有可能发生，但承包人未能及时采取有效措施，而导致的损失和后果均由承包人承担。</w:t>
      </w:r>
    </w:p>
    <w:p w14:paraId="38865F9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5.材料和工程设备</w:t>
      </w:r>
    </w:p>
    <w:p w14:paraId="6CFDFA6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5.1承包人提供的材料和工程设备</w:t>
      </w:r>
    </w:p>
    <w:p w14:paraId="162F1E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5.1.1除专用合同条款第5.2款约定由发包人提供的材料和工程设备外，由承包人提供的材料和工程设备均由承包人负责采购、运输和保管。但是，发包人在招标时给定暂估价的材料和工程设备，其中属</w:t>
      </w:r>
      <w:r>
        <w:rPr>
          <w:rFonts w:hint="eastAsia" w:ascii="宋体" w:hAnsi="宋体" w:eastAsia="宋体" w:cs="宋体"/>
          <w:color w:val="auto"/>
          <w:sz w:val="24"/>
          <w:szCs w:val="24"/>
        </w:rPr>
        <w:t>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50766E88">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承包人负责提供的材料和工程设备，技术标准和要求中有规定的必须优于或等同于技术标准和要求中的规定。</w:t>
      </w:r>
    </w:p>
    <w:p w14:paraId="22B1D139">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承包人负责提供的主要材料和工程设备必须经发包人和承包人共同考察，经发包人书面确定材料品牌、规格</w:t>
      </w:r>
      <w:r>
        <w:rPr>
          <w:rFonts w:hint="eastAsia" w:ascii="宋体" w:hAnsi="宋体" w:eastAsia="宋体" w:cs="宋体"/>
          <w:b/>
          <w:color w:val="auto"/>
          <w:sz w:val="24"/>
          <w:szCs w:val="24"/>
          <w:u w:val="single"/>
          <w:lang w:eastAsia="zh-CN"/>
        </w:rPr>
        <w:t>或造型</w:t>
      </w:r>
      <w:r>
        <w:rPr>
          <w:rFonts w:hint="eastAsia" w:ascii="宋体" w:hAnsi="宋体" w:eastAsia="宋体" w:cs="宋体"/>
          <w:b/>
          <w:color w:val="auto"/>
          <w:sz w:val="24"/>
          <w:szCs w:val="24"/>
          <w:u w:val="single"/>
        </w:rPr>
        <w:t>后方可投入工程。</w:t>
      </w:r>
    </w:p>
    <w:p w14:paraId="46433733">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承包人所采购的材料必须达到国标标准，并满足一次性验收合格。</w:t>
      </w:r>
    </w:p>
    <w:p w14:paraId="726F5E0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color w:val="auto"/>
          <w:sz w:val="24"/>
          <w:szCs w:val="24"/>
          <w:u w:val="single"/>
        </w:rPr>
        <w:t>材料进场验收要求：货物验收必须以本合同规定的货物品牌、规格、型号、产地和质量检验标准为依据。货物品种、规格、型号、质</w:t>
      </w:r>
      <w:r>
        <w:rPr>
          <w:rFonts w:hint="eastAsia" w:ascii="宋体" w:hAnsi="宋体" w:eastAsia="宋体" w:cs="宋体"/>
          <w:b/>
          <w:sz w:val="24"/>
          <w:szCs w:val="24"/>
          <w:u w:val="single"/>
        </w:rPr>
        <w:t>量不符合合同约定的，承包人应在3日内将其搬离发包人现场，因此产生的费用由承包人自行承担，并向发包人支付由此导致的5000-30000元的违约金和对发包人产生的一切经济损失。若承包人在采购前提供样品的，承包人交付的货物，不但需满足国家规范质量标准，并需达到样品的质量标准。若货物与样品不符，承包人应立即清除现场并及时更换合格产品，因此产生的费用由承包人自行承担，并向发包人支付由此导致的5000-30000元的违约金。未经批准，承包人私自将已按照合同约定进入施工现场的材料或设备撤离施工现场的，并承担由此导致的5000-30000元的违约责任。因承包人自购的材料、货物不符合设计标准和技术标准导致的工期延误，由承包人自行承担，总工期不顺延（造成总工期延误，</w:t>
      </w:r>
      <w:r>
        <w:rPr>
          <w:rFonts w:hint="eastAsia" w:ascii="宋体" w:hAnsi="宋体" w:eastAsia="宋体" w:cs="宋体"/>
          <w:b/>
          <w:bCs/>
          <w:sz w:val="24"/>
          <w:szCs w:val="24"/>
          <w:u w:val="single"/>
        </w:rPr>
        <w:t>按照第11.5的约定执行</w:t>
      </w:r>
      <w:r>
        <w:rPr>
          <w:rFonts w:hint="eastAsia" w:ascii="宋体" w:hAnsi="宋体" w:eastAsia="宋体" w:cs="宋体"/>
          <w:b/>
          <w:sz w:val="24"/>
          <w:szCs w:val="24"/>
          <w:u w:val="single"/>
        </w:rPr>
        <w:t>）。</w:t>
      </w:r>
    </w:p>
    <w:p w14:paraId="7C37232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5.1.2承包人将由其提供的材料和工程设备的供货人及品种、规格、数量和供货时间等报送监理人审批的期限：</w:t>
      </w:r>
      <w:r>
        <w:rPr>
          <w:rFonts w:hint="eastAsia" w:ascii="宋体" w:hAnsi="宋体" w:eastAsia="宋体" w:cs="宋体"/>
          <w:sz w:val="24"/>
          <w:szCs w:val="24"/>
          <w:u w:val="single"/>
        </w:rPr>
        <w:t xml:space="preserve">相关分部分项工程开始施工前7天报送监理人审批。 </w:t>
      </w:r>
    </w:p>
    <w:p w14:paraId="0EF0C2A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5.2发包人提供的材料和工程设备</w:t>
      </w:r>
    </w:p>
    <w:p w14:paraId="35DC737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5.2.1发包人负责提供的材料和工程设备的名称、规格、数量、价格、交货方式、交货地点和计划交货日期等确定后7日内转交给承包人。</w:t>
      </w:r>
    </w:p>
    <w:p w14:paraId="18B3311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5.2.3由发包人提供的材料和工程设备验收后，由承包人负责接收（含卸车）、运输和保管及二次运输，由此发生的费用被认为已经包括</w:t>
      </w:r>
      <w:r>
        <w:rPr>
          <w:rFonts w:hint="eastAsia" w:ascii="宋体" w:hAnsi="宋体" w:eastAsia="宋体" w:cs="宋体"/>
          <w:sz w:val="24"/>
          <w:szCs w:val="24"/>
          <w:lang w:eastAsia="zh-CN"/>
        </w:rPr>
        <w:t>（均摊）</w:t>
      </w:r>
      <w:r>
        <w:rPr>
          <w:rFonts w:hint="eastAsia" w:ascii="宋体" w:hAnsi="宋体" w:eastAsia="宋体" w:cs="宋体"/>
          <w:sz w:val="24"/>
          <w:szCs w:val="24"/>
        </w:rPr>
        <w:t>在承包人的</w:t>
      </w:r>
      <w:r>
        <w:rPr>
          <w:rFonts w:hint="eastAsia" w:ascii="宋体" w:hAnsi="宋体" w:eastAsia="宋体" w:cs="宋体"/>
          <w:sz w:val="24"/>
          <w:szCs w:val="24"/>
          <w:u w:val="none"/>
          <w:lang w:val="en-US" w:eastAsia="zh-CN"/>
        </w:rPr>
        <w:t>固定含税</w:t>
      </w:r>
      <w:r>
        <w:rPr>
          <w:rFonts w:hint="eastAsia" w:ascii="宋体" w:hAnsi="宋体" w:eastAsia="宋体" w:cs="宋体"/>
          <w:sz w:val="24"/>
          <w:szCs w:val="24"/>
          <w:u w:val="none"/>
        </w:rPr>
        <w:t>全费用综合单价</w:t>
      </w:r>
      <w:r>
        <w:rPr>
          <w:rFonts w:hint="eastAsia" w:ascii="宋体" w:hAnsi="宋体" w:eastAsia="宋体" w:cs="宋体"/>
          <w:sz w:val="24"/>
          <w:szCs w:val="24"/>
        </w:rPr>
        <w:t>中，结算时不再另行计取。</w:t>
      </w:r>
    </w:p>
    <w:p w14:paraId="416E59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5.2.4（1）发包人有权视情况更改本工程所有材料的供应方式，承包人不得有异议，并不得为此向发包人提出任何索赔。</w:t>
      </w:r>
    </w:p>
    <w:p w14:paraId="5E95115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53ED0F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（3）在双方认价过程中，如发包人给与的最高限价能够采购到该产品，承包人不给予确认，发包人有权改变材料供应方式，该材料价格在结算中按材料价格的120%扣除。</w:t>
      </w:r>
    </w:p>
    <w:p w14:paraId="28C2D9D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5.5第5条补充如下：</w:t>
      </w:r>
    </w:p>
    <w:p w14:paraId="6B8302F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5.5.1发包人有权视情况更改本工程所有材料的供应方式，承包人不得有异议，并不得为此向发包人提出任何索赔。</w:t>
      </w:r>
    </w:p>
    <w:p w14:paraId="2C89649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5.5.2如有需定价材料，在认价过程中，承包人与发包人对材料价格达成一致，双方必须在48小时内签署书面确认资料，承包人不得以发包人未核价为由拖延或者拒绝施工以致于影响工期，发包人有权直接委托第三方施工或供货，相关费用并增加20%管理费从承包人工程款中扣除。</w:t>
      </w:r>
    </w:p>
    <w:p w14:paraId="35DEFE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5.5.3在双方认价过程中，如发包人给与的最高限价能够采购到该产品，承包人不给予确认，发包人有权改变材料供应方式，该材料价格在结算中按材料价格的120%扣除。</w:t>
      </w:r>
    </w:p>
    <w:p w14:paraId="3EE4527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6.施工设备和临时设施</w:t>
      </w:r>
    </w:p>
    <w:p w14:paraId="63906C4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6.1承包人提供的施工设备和临时设施</w:t>
      </w:r>
    </w:p>
    <w:p w14:paraId="2CBDE55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6.1.2发包人承担修建临时设施的费用的范围：</w:t>
      </w:r>
      <w:r>
        <w:rPr>
          <w:rFonts w:hint="eastAsia" w:ascii="宋体" w:hAnsi="宋体" w:eastAsia="宋体" w:cs="宋体"/>
          <w:sz w:val="24"/>
          <w:szCs w:val="24"/>
          <w:u w:val="single"/>
        </w:rPr>
        <w:t xml:space="preserve">               无</w:t>
      </w:r>
      <w:r>
        <w:rPr>
          <w:rFonts w:hint="eastAsia" w:ascii="宋体" w:hAnsi="宋体" w:eastAsia="宋体" w:cs="宋体"/>
          <w:sz w:val="24"/>
          <w:szCs w:val="24"/>
        </w:rPr>
        <w:t>。</w:t>
      </w:r>
    </w:p>
    <w:p w14:paraId="0754963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需要发包人办理申请手续和承担相关费用的临时占地：</w:t>
      </w:r>
      <w:r>
        <w:rPr>
          <w:rFonts w:hint="eastAsia" w:ascii="宋体" w:hAnsi="宋体" w:eastAsia="宋体" w:cs="宋体"/>
          <w:sz w:val="24"/>
          <w:szCs w:val="24"/>
          <w:u w:val="single"/>
        </w:rPr>
        <w:t xml:space="preserve">        无</w:t>
      </w:r>
      <w:r>
        <w:rPr>
          <w:rFonts w:hint="eastAsia" w:ascii="宋体" w:hAnsi="宋体" w:eastAsia="宋体" w:cs="宋体"/>
          <w:sz w:val="24"/>
          <w:szCs w:val="24"/>
        </w:rPr>
        <w:t>。</w:t>
      </w:r>
    </w:p>
    <w:p w14:paraId="725B9D3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6.2发包人提供的施工设备和临时设施</w:t>
      </w:r>
    </w:p>
    <w:p w14:paraId="5F0E32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发包人提供的施工设备和临时设施：</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55E515D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发包人提供的施工设备和临时设施的运行、维护、拆除、清运费用的承担人：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363BE07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6.4施工设备和临时设施专用于合同工程</w:t>
      </w:r>
    </w:p>
    <w:p w14:paraId="6A7D46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6.4.1除为专用合同条款第4.1.8项约定的其他独立承包人和监理人指示的他人提供条件外，承包人运入施工场地的所有施工设备以及在施工场地建设的临时设施仅限于用于合同工程。</w:t>
      </w:r>
    </w:p>
    <w:p w14:paraId="01B4086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7.交通运输</w:t>
      </w:r>
    </w:p>
    <w:p w14:paraId="20DD7FA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7.1道路通行权和场外设施</w:t>
      </w:r>
    </w:p>
    <w:p w14:paraId="77F576D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取得道路通行权、场外设施修建权的办理人：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，其相关费用由承包人承担。</w:t>
      </w:r>
    </w:p>
    <w:p w14:paraId="2E180A7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7.2场内施工道路</w:t>
      </w:r>
    </w:p>
    <w:p w14:paraId="075C03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7.2.1施工所需的场内临时道路和交通设施的修建、维护、养护和管理人：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，相关费用由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14:paraId="612E1C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7.2.2发包人和监理人有权无偿使用承包人修建的临时道路和交通设施，不需要交纳任何费用。</w:t>
      </w:r>
    </w:p>
    <w:p w14:paraId="755DD1B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7.4超大件和超重件的运输</w:t>
      </w:r>
    </w:p>
    <w:p w14:paraId="61A6A7B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运输超大件或超重件所需的道路和桥梁临时加固改造等费用的承担人：</w:t>
      </w:r>
      <w:r>
        <w:rPr>
          <w:rFonts w:hint="eastAsia" w:ascii="宋体" w:hAnsi="宋体" w:eastAsia="宋体" w:cs="宋体"/>
          <w:sz w:val="24"/>
          <w:szCs w:val="24"/>
          <w:u w:val="single"/>
        </w:rPr>
        <w:t xml:space="preserve"> 承包人</w:t>
      </w:r>
      <w:r>
        <w:rPr>
          <w:rFonts w:hint="eastAsia" w:ascii="宋体" w:hAnsi="宋体" w:eastAsia="宋体" w:cs="宋体"/>
          <w:sz w:val="24"/>
          <w:szCs w:val="24"/>
        </w:rPr>
        <w:t>。</w:t>
      </w:r>
    </w:p>
    <w:p w14:paraId="41B0205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8.测量放线</w:t>
      </w:r>
    </w:p>
    <w:p w14:paraId="0507FFC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8.1施工控制网</w:t>
      </w:r>
    </w:p>
    <w:p w14:paraId="1CEEB92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8.1.1发包人通过监理人提供测量基准点、基准线和水准点及其书面资料的期限：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71C093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承包人测设施工控制网的要求：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CB06EB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承包人将施工控制网资料报送监理人审批的期限：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AF80DA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9.施工安全、治安保卫和环境保护</w:t>
      </w:r>
    </w:p>
    <w:p w14:paraId="7DA5BE8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9.2承包人的施工安全责任</w:t>
      </w:r>
    </w:p>
    <w:p w14:paraId="11B815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9.2.1承包人向监理人报送施工安全措施计划的期限：</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14:paraId="58D61E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监理人收到承包人报送的施工安全措施计划后应当在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14:paraId="0AC1F1E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9.3治安保卫</w:t>
      </w:r>
    </w:p>
    <w:p w14:paraId="03A37A0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9.3.1承包人应当负责统一管理施工场地的治安保卫事项，履行合同工程的治安保卫职责。</w:t>
      </w:r>
    </w:p>
    <w:p w14:paraId="06955F2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9.3.3施工场地治安管理计划和突发治安事件紧急预案的编制责任人：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w:t>
      </w:r>
    </w:p>
    <w:p w14:paraId="7B491F12">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9.4环境保护</w:t>
      </w:r>
    </w:p>
    <w:p w14:paraId="77C708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9.4.2施工环保措施计划报送监理人审批的时间：</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14:paraId="2CDB1E7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监理人收到承包人报送的施工环保措施计划后应当在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14:paraId="06395AE2">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10.进度计划</w:t>
      </w:r>
    </w:p>
    <w:p w14:paraId="41AE2E4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10.1合同进度计划</w:t>
      </w:r>
    </w:p>
    <w:p w14:paraId="5D80ED8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 w:val="24"/>
          <w:szCs w:val="24"/>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sz w:val="24"/>
          <w:szCs w:val="24"/>
        </w:rPr>
        <w:t>，施工进度计划中还应载明要求发包人组织设计人进行阶段性工程设计交底的时间。</w:t>
      </w:r>
    </w:p>
    <w:p w14:paraId="7593C8F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(2)监理人批复或对施工进度计划和施工方案说明提出修改意见的期限：自监理人收到承包人报送的相关进度计划和施工方案说明后14天内。</w:t>
      </w:r>
    </w:p>
    <w:p w14:paraId="00E5B3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(3)承包人编制分阶段或分项施工进度计划和施工方案说明的内容：</w:t>
      </w:r>
      <w:r>
        <w:rPr>
          <w:rFonts w:hint="eastAsia" w:ascii="宋体" w:hAnsi="宋体" w:eastAsia="宋体" w:cs="宋体"/>
          <w:sz w:val="24"/>
          <w:szCs w:val="24"/>
          <w:u w:val="single"/>
        </w:rPr>
        <w:t xml:space="preserve">        /          </w:t>
      </w:r>
    </w:p>
    <w:p w14:paraId="0D8073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承包人报送分阶段或分项施工进度计划和施工方案说明的期限：</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EC87C6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62AC16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10.2合同进度计划的修订</w:t>
      </w:r>
    </w:p>
    <w:p w14:paraId="20D1670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(1)承包人报送修订合同进度计划申请报告和相关资料的期限：</w:t>
      </w:r>
      <w:r>
        <w:rPr>
          <w:rFonts w:hint="eastAsia" w:ascii="宋体" w:hAnsi="宋体" w:eastAsia="宋体" w:cs="宋体"/>
          <w:sz w:val="24"/>
          <w:szCs w:val="24"/>
          <w:u w:val="single"/>
        </w:rPr>
        <w:t>实际进度发生滞后的当月25日前。</w:t>
      </w:r>
    </w:p>
    <w:p w14:paraId="407FC1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(2)监理人批复修订合同进度计划申请报告的期限：</w:t>
      </w:r>
      <w:r>
        <w:rPr>
          <w:rFonts w:hint="eastAsia" w:ascii="宋体" w:hAnsi="宋体" w:eastAsia="宋体" w:cs="宋体"/>
          <w:sz w:val="24"/>
          <w:szCs w:val="24"/>
          <w:u w:val="single"/>
        </w:rPr>
        <w:t xml:space="preserve"> 收到修订合同进度计划申请报告后2天内。</w:t>
      </w:r>
    </w:p>
    <w:p w14:paraId="3A5C42E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(3)监理人批复修订合同进度计划的期限：</w:t>
      </w:r>
      <w:r>
        <w:rPr>
          <w:rFonts w:hint="eastAsia" w:ascii="宋体" w:hAnsi="宋体" w:eastAsia="宋体" w:cs="宋体"/>
          <w:sz w:val="24"/>
          <w:szCs w:val="24"/>
          <w:u w:val="single"/>
        </w:rPr>
        <w:t>收到修订合同进度计划后3天内</w:t>
      </w:r>
      <w:r>
        <w:rPr>
          <w:rFonts w:hint="eastAsia" w:ascii="宋体" w:hAnsi="宋体" w:eastAsia="宋体" w:cs="宋体"/>
          <w:sz w:val="24"/>
          <w:szCs w:val="24"/>
        </w:rPr>
        <w:t>。</w:t>
      </w:r>
    </w:p>
    <w:p w14:paraId="19A0CE1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11.开工和竣工</w:t>
      </w:r>
    </w:p>
    <w:p w14:paraId="45BC5F7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11.3发包人的工期延误</w:t>
      </w:r>
    </w:p>
    <w:p w14:paraId="4305870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sz w:val="24"/>
          <w:szCs w:val="24"/>
          <w:u w:val="single"/>
        </w:rPr>
        <w:t xml:space="preserve">         /       </w:t>
      </w:r>
      <w:r>
        <w:rPr>
          <w:rFonts w:hint="eastAsia" w:ascii="宋体" w:hAnsi="宋体" w:eastAsia="宋体" w:cs="宋体"/>
          <w:sz w:val="24"/>
          <w:szCs w:val="24"/>
        </w:rPr>
        <w:t>等延误承包人关键线路工作的情况。</w:t>
      </w:r>
    </w:p>
    <w:p w14:paraId="26DB633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11.4异常恶劣的气候条件</w:t>
      </w:r>
    </w:p>
    <w:p w14:paraId="2ADE4A1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异常恶劣的气候条件的范围和标准：</w:t>
      </w:r>
      <w:r>
        <w:rPr>
          <w:rFonts w:hint="eastAsia" w:ascii="宋体" w:hAnsi="宋体" w:eastAsia="宋体" w:cs="宋体"/>
          <w:sz w:val="24"/>
          <w:szCs w:val="24"/>
          <w:u w:val="single"/>
        </w:rPr>
        <w:t xml:space="preserve">  项目所在地30年以上一遇的罕见气候现象（包括温度、降水、降雪、风等）</w:t>
      </w:r>
      <w:r>
        <w:rPr>
          <w:rFonts w:hint="eastAsia" w:ascii="宋体" w:hAnsi="宋体" w:eastAsia="宋体" w:cs="宋体"/>
          <w:sz w:val="24"/>
          <w:szCs w:val="24"/>
        </w:rPr>
        <w:t>。</w:t>
      </w:r>
    </w:p>
    <w:p w14:paraId="6C01A0DB">
      <w:pPr>
        <w:widowControl w:val="0"/>
        <w:kinsoku/>
        <w:wordWrap/>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11.5承包人的工期延误</w:t>
      </w:r>
    </w:p>
    <w:p w14:paraId="1397CC6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承包人因自身原因未能按照约定的期限内完成本工程，或者未能在相应的期限完成本工程中某单项工程，每延误一天承包人向发包人支付违约金为合同签约总价的 5‰ 及由此引起的所有相关损失。发包人可以向承包人支付的任何款项中扣除此项违约金，此赔偿费的支付并不能解除承包人应完成工程的责任或本合同规定的其他责任。</w:t>
      </w:r>
    </w:p>
    <w:p w14:paraId="2E173CF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11.5.1、延期开工：承包人因故不能按时开工，应在约定的开工日期提前五天，向发包人提出延期开工的理由和要求。发包人书面同意延期要求的，工期方可相应顺延。否则，工期不予顺延。</w:t>
      </w:r>
    </w:p>
    <w:p w14:paraId="0BA8709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11.5.2、 暂停施工：发包人代表认为必要时，可提出暂停施工要求。承包人在实施发包人代表处理意见后，应及时提出复工要求，发包人书面予以答复后，方可复工；停工责任在发包人的，工期相应顺延。停工责任在承包人的，由承包人承担发生的费用，并向发包人支付违约金。</w:t>
      </w:r>
    </w:p>
    <w:p w14:paraId="51481A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11.5.3、 工期延误：下列情况造成竣工日期推迟的，经发包人、监理方代表书面确认，工期相应顺延。</w:t>
      </w:r>
    </w:p>
    <w:p w14:paraId="2AD979D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工程量变化和设计变更量超过总量的1/4时。</w:t>
      </w:r>
    </w:p>
    <w:p w14:paraId="71005C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（2）一周内，非承包人原因停水、停电、扬尘治理、疫情影响施工造成停工连续超过48小时（不含48小时）。</w:t>
      </w:r>
    </w:p>
    <w:p w14:paraId="6C77901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（3）施工中遇到不可预见因素需处理时。</w:t>
      </w:r>
    </w:p>
    <w:p w14:paraId="445C3B3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（4）不可抗力（指战争、动乱、空气飞行体坠落或其它非甲、乙双方造成的爆炸、火灾，以及协议条款约定的等级以上的风、雨、雪、震等对工程造成损害的自然灾害）。</w:t>
      </w:r>
    </w:p>
    <w:p w14:paraId="0BC6A67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11.5.4、承包人在以上情况发生后当天内向发包人、监理方提出书面报告，发包人、监理方在收到报告后五天内予以确认答复，逾期不答复，承包人即可视为延期要求已被确认。</w:t>
      </w:r>
    </w:p>
    <w:p w14:paraId="1BD0F5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11.5.5、工期约定：为确保工程按期竣工验收，承包人必须按期保质保量并通过一次性验收合格，由承包人原因造成工期逾期的，每延期一天应承担合同签约总价的 5‰作为因延期给发包人造成损失的赔偿。</w:t>
      </w:r>
    </w:p>
    <w:p w14:paraId="6F63F0E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11.6工期提前</w:t>
      </w:r>
    </w:p>
    <w:p w14:paraId="285FDC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提前竣工的奖励办法：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 xml:space="preserve"> 。</w:t>
      </w:r>
    </w:p>
    <w:p w14:paraId="6E15C4C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12.暂停施工</w:t>
      </w:r>
    </w:p>
    <w:p w14:paraId="5FE4418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12.1承包人暂停施工的责任</w:t>
      </w:r>
    </w:p>
    <w:p w14:paraId="0BF15F8A">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(5)承包人承担暂停施工责任的其他情形：</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0C910DB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12.4暂停施工后的复工</w:t>
      </w:r>
    </w:p>
    <w:p w14:paraId="1810A3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746A59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22F32C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12.4.5复工后，合同计价原则不变，仍按原合同计价，不因工期变化而调整。</w:t>
      </w:r>
    </w:p>
    <w:p w14:paraId="3932E38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12.4.6因政府主管部门扬尘治理原因通知暂缓施工的，承包人书面办理工期延期签证文件后，施工工期相应顺延，停工期间所产生的相关费用均由承包人承担。</w:t>
      </w:r>
    </w:p>
    <w:p w14:paraId="3BD6E530">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13.工程质量：</w:t>
      </w:r>
    </w:p>
    <w:p w14:paraId="55103E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13.1工程质量要求</w:t>
      </w:r>
    </w:p>
    <w:p w14:paraId="313F8228">
      <w:pPr>
        <w:widowControl w:val="0"/>
        <w:kinsoku/>
        <w:wordWrap/>
        <w:overflowPunct/>
        <w:topLinePunct w:val="0"/>
        <w:autoSpaceDE/>
        <w:autoSpaceDN/>
        <w:bidi w:val="0"/>
        <w:spacing w:after="72" w:afterLines="30" w:line="360" w:lineRule="auto"/>
        <w:ind w:firstLine="480" w:firstLineChars="200"/>
        <w:textAlignment w:val="auto"/>
        <w:rPr>
          <w:rFonts w:hint="eastAsia" w:ascii="宋体" w:hAnsi="宋体" w:eastAsia="宋体" w:cs="宋体"/>
          <w:b/>
          <w:color w:val="auto"/>
          <w:sz w:val="24"/>
          <w:szCs w:val="24"/>
          <w:u w:val="single"/>
        </w:rPr>
      </w:pPr>
      <w:r>
        <w:rPr>
          <w:rFonts w:hint="eastAsia" w:ascii="宋体" w:hAnsi="宋体" w:eastAsia="宋体" w:cs="宋体"/>
          <w:sz w:val="24"/>
          <w:szCs w:val="24"/>
        </w:rPr>
        <w:t>13.1.2</w:t>
      </w:r>
      <w:r>
        <w:rPr>
          <w:rFonts w:hint="eastAsia" w:ascii="宋体" w:hAnsi="宋体" w:eastAsia="宋体" w:cs="宋体"/>
          <w:b/>
          <w:sz w:val="24"/>
          <w:szCs w:val="24"/>
          <w:u w:val="single"/>
        </w:rPr>
        <w:t>在工程施工过程中，因承包人偷工减料，使用劣质材料、不合格设备，或因技术、管理等自身原因，造成工程质量达不到合同约定验收标准的，发包人和监理人有权要求承包人返工直至符合合同要求为止，由此造成的费用增加和（或）工期延误由承包</w:t>
      </w:r>
      <w:r>
        <w:rPr>
          <w:rFonts w:hint="eastAsia" w:ascii="宋体" w:hAnsi="宋体" w:eastAsia="宋体" w:cs="宋体"/>
          <w:b/>
          <w:color w:val="auto"/>
          <w:sz w:val="24"/>
          <w:szCs w:val="24"/>
          <w:u w:val="single"/>
        </w:rPr>
        <w:t>人承担。</w:t>
      </w:r>
    </w:p>
    <w:p w14:paraId="455113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13.1.4精装修技术要求</w:t>
      </w:r>
    </w:p>
    <w:p w14:paraId="73F675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13.1.4.1</w:t>
      </w:r>
      <w:r>
        <w:rPr>
          <w:rFonts w:hint="eastAsia" w:ascii="宋体" w:hAnsi="宋体" w:eastAsia="宋体" w:cs="宋体"/>
          <w:color w:val="auto"/>
          <w:sz w:val="24"/>
          <w:szCs w:val="24"/>
        </w:rPr>
        <w:t xml:space="preserve">精装修技术要求 </w:t>
      </w:r>
    </w:p>
    <w:p w14:paraId="5DDCC3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13.1.4.1.</w:t>
      </w:r>
      <w:r>
        <w:rPr>
          <w:rFonts w:hint="eastAsia" w:ascii="宋体" w:hAnsi="宋体" w:eastAsia="宋体" w:cs="宋体"/>
          <w:color w:val="auto"/>
          <w:sz w:val="24"/>
          <w:szCs w:val="24"/>
        </w:rPr>
        <w:t xml:space="preserve">1、总则 </w:t>
      </w:r>
    </w:p>
    <w:p w14:paraId="65A095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的施工质量标准包括但不限于以下方面。未详尽说明之处，</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 xml:space="preserve">必须遵守国家制定的现行施工及验收规范和质量评定标准。 </w:t>
      </w:r>
    </w:p>
    <w:p w14:paraId="4D4F6A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本工程要求施工质量达到合格标准，应符合现行国家及地方的施工法规、规范、标准、工法、规程等有关规定。包括但不限于以下规范： </w:t>
      </w:r>
    </w:p>
    <w:p w14:paraId="13D846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《民用建筑工程室内环境污染控制标准》（GB 50325-2020） </w:t>
      </w:r>
    </w:p>
    <w:p w14:paraId="4F12EE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《建筑工程施工质量验收统一标准》（GB50300-2013）</w:t>
      </w:r>
    </w:p>
    <w:p w14:paraId="4DAB49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《建筑装饰装修工程质量验收标准》（GB 50210-2018）</w:t>
      </w:r>
    </w:p>
    <w:p w14:paraId="278D4C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《建筑地面工程施工质量验收规范》（GB50209-2010）</w:t>
      </w:r>
    </w:p>
    <w:p w14:paraId="0C2336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《住宅装饰装修工程施工规范》（GB50327-2001）</w:t>
      </w:r>
    </w:p>
    <w:p w14:paraId="69FE83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必须承诺所有用于本项目工程的材料除达到国家规定的环保要求外，还必须达到相关建筑材料、建筑行业的规范要求</w:t>
      </w:r>
    </w:p>
    <w:p w14:paraId="35E716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装修范围内不同材质拼缝的基层须进行防裂处理，避免装修面产生裂缝。 </w:t>
      </w:r>
    </w:p>
    <w:p w14:paraId="218475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 xml:space="preserve">必须提供关于本项目的施工组织设计一份。 </w:t>
      </w:r>
    </w:p>
    <w:p w14:paraId="5E6216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13.1.4.1.</w:t>
      </w:r>
      <w:r>
        <w:rPr>
          <w:rFonts w:hint="eastAsia" w:ascii="宋体" w:hAnsi="宋体" w:eastAsia="宋体" w:cs="宋体"/>
          <w:color w:val="auto"/>
          <w:sz w:val="24"/>
          <w:szCs w:val="24"/>
        </w:rPr>
        <w:t xml:space="preserve">2、质量控制 </w:t>
      </w:r>
    </w:p>
    <w:p w14:paraId="57A814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a.装修工程自身质量控制的依据是施工图、合同文件中现行有关施工规范、质量检验标准，同时应满足业主对本工程的质量要求。从而使装饰工程在使用性、可靠性、耐久性、美观性、经济性等方面体现最佳。 </w:t>
      </w:r>
    </w:p>
    <w:p w14:paraId="20A274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b.严格按规范、标准、设计要求施工，实行质量目标跟踪管理，关键部位设质量管理点，作为施工过程的“关键过程”，对有特殊要求的工序作为“特殊过程”制定作业指导书，进行班组技术交底，现场专兼职质检员随时做好跟踪检查。 </w:t>
      </w:r>
    </w:p>
    <w:p w14:paraId="01415B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对于用于精装工程的成品和半成品必须严格控制其质量标准。基层材料，如水泥、砂、石、木龙骨、钢龙骨、型材等均要求是合格品，且有出厂合格证及检报告，尤其对龙骨的干燥度、防腐程度进行再次复核，堆放必须防潮；面层材料，如石材、面砖、板材、线条、油漆、涂料、门及五金件等，均要求达到国家规范中一级品标准。</w:t>
      </w:r>
    </w:p>
    <w:p w14:paraId="345EEA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13.1.4.2</w:t>
      </w:r>
      <w:r>
        <w:rPr>
          <w:rFonts w:hint="eastAsia" w:ascii="宋体" w:hAnsi="宋体" w:eastAsia="宋体" w:cs="宋体"/>
          <w:color w:val="auto"/>
          <w:sz w:val="24"/>
          <w:szCs w:val="24"/>
        </w:rPr>
        <w:t xml:space="preserve">、施工技术要求 </w:t>
      </w:r>
    </w:p>
    <w:p w14:paraId="02364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13.1.4.2.</w:t>
      </w:r>
      <w:r>
        <w:rPr>
          <w:rFonts w:hint="eastAsia" w:ascii="宋体" w:hAnsi="宋体" w:eastAsia="宋体" w:cs="宋体"/>
          <w:color w:val="auto"/>
          <w:sz w:val="24"/>
          <w:szCs w:val="24"/>
        </w:rPr>
        <w:t xml:space="preserve">1、瓷砖工程 </w:t>
      </w:r>
    </w:p>
    <w:p w14:paraId="25B89F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按要求</w:t>
      </w:r>
      <w:r>
        <w:rPr>
          <w:rFonts w:hint="eastAsia" w:ascii="宋体" w:hAnsi="宋体" w:eastAsia="宋体" w:cs="宋体"/>
          <w:color w:val="auto"/>
          <w:sz w:val="24"/>
          <w:szCs w:val="24"/>
        </w:rPr>
        <w:t xml:space="preserve">出具所供瓷砖的产品合格证及产品检测报告。 </w:t>
      </w:r>
    </w:p>
    <w:p w14:paraId="676B7D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b、所有</w:t>
      </w:r>
      <w:r>
        <w:rPr>
          <w:rFonts w:hint="eastAsia" w:ascii="宋体" w:hAnsi="宋体" w:eastAsia="宋体" w:cs="宋体"/>
          <w:color w:val="auto"/>
          <w:sz w:val="24"/>
          <w:szCs w:val="24"/>
          <w:lang w:eastAsia="zh-CN"/>
        </w:rPr>
        <w:t>瓷砖</w:t>
      </w:r>
      <w:r>
        <w:rPr>
          <w:rFonts w:hint="eastAsia" w:ascii="宋体" w:hAnsi="宋体" w:eastAsia="宋体" w:cs="宋体"/>
          <w:color w:val="auto"/>
          <w:sz w:val="24"/>
          <w:szCs w:val="24"/>
        </w:rPr>
        <w:t xml:space="preserve">的品种、规格、级别、形状、光洁度、平整度、颜色和图案必须符合甲方及设计的要求，必须保证同一可见面的色泽和花纹均匀一致，无明显色差，表面应平整，边缘整齐，棱角不得有损坏。对有需要的纹路、花色拼接的石材还要保证纹路花色的连续性。 </w:t>
      </w:r>
    </w:p>
    <w:p w14:paraId="292288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c、瓷砖到现场后，由</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、甲方、监理单位共同进行验收。验收合格后，由</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 xml:space="preserve">收货。    </w:t>
      </w:r>
    </w:p>
    <w:p w14:paraId="631446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13.1.4.2.</w:t>
      </w:r>
      <w:r>
        <w:rPr>
          <w:rFonts w:hint="eastAsia" w:ascii="宋体" w:hAnsi="宋体" w:eastAsia="宋体" w:cs="宋体"/>
          <w:color w:val="auto"/>
          <w:sz w:val="24"/>
          <w:szCs w:val="24"/>
        </w:rPr>
        <w:t xml:space="preserve">2、吊顶隔墙工程 </w:t>
      </w:r>
    </w:p>
    <w:p w14:paraId="5077C8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a、所有使用的材料必须严格按照图纸和相关设计及规范要求进行施工。并</w:t>
      </w:r>
      <w:r>
        <w:rPr>
          <w:rFonts w:hint="eastAsia" w:ascii="宋体" w:hAnsi="宋体" w:eastAsia="宋体" w:cs="宋体"/>
          <w:color w:val="auto"/>
          <w:sz w:val="24"/>
          <w:szCs w:val="24"/>
          <w:lang w:eastAsia="zh-CN"/>
        </w:rPr>
        <w:t>按要求</w:t>
      </w:r>
      <w:r>
        <w:rPr>
          <w:rFonts w:hint="eastAsia" w:ascii="宋体" w:hAnsi="宋体" w:eastAsia="宋体" w:cs="宋体"/>
          <w:color w:val="auto"/>
          <w:sz w:val="24"/>
          <w:szCs w:val="24"/>
        </w:rPr>
        <w:t xml:space="preserve">提供产品合格证及产品检测报告。 </w:t>
      </w:r>
    </w:p>
    <w:p w14:paraId="11C58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b、各种材料进场后，宜在室内防潮存放，并注意堆放、保管和搬运时，防止受潮、变形和碰损。轻钢构件扭曲变形，必须矫正后方可使用。 </w:t>
      </w:r>
    </w:p>
    <w:p w14:paraId="1E0987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 xml:space="preserve">、根据吊顶的设计标高必须在四周墙上弹线，弹线应清楚，位置准确，其水平允许偏差±5mm内。 </w:t>
      </w:r>
    </w:p>
    <w:p w14:paraId="56523E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rPr>
        <w:t xml:space="preserve">、安装灯具、风口的附加龙骨，在顶棚设置灯具、通风口时，根据灯具、风口的重量大小，决定固定方法，轻型的可固定在中龙骨或附加横撑上，稍重的可吊在主龙骨或附加主龙骨上。重型灯具不得与吊顶龙骨连结，应另设吊钩。检修口需做经甲方认可的边框。 </w:t>
      </w:r>
    </w:p>
    <w:p w14:paraId="3B832D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rPr>
        <w:t xml:space="preserve">、龙骨工程完毕后，应将各种穿墙洞口封堵严密后进行隐检工程检收，验收合格后方可进行下道工序施工。 </w:t>
      </w:r>
    </w:p>
    <w:p w14:paraId="216A0C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rPr>
        <w:t xml:space="preserve">、罩面板安装前，需对板材进行检查，如颜色图案不一，有缺楞掉角以及明显裂纹的应挑出另行处理。 </w:t>
      </w:r>
    </w:p>
    <w:p w14:paraId="385CF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g</w:t>
      </w:r>
      <w:r>
        <w:rPr>
          <w:rFonts w:hint="eastAsia" w:ascii="宋体" w:hAnsi="宋体" w:eastAsia="宋体" w:cs="宋体"/>
          <w:color w:val="auto"/>
          <w:sz w:val="24"/>
          <w:szCs w:val="24"/>
        </w:rPr>
        <w:t xml:space="preserve">、吊顶骨架及罩面板安装时，应注意保护顶棚内各种管线，轻钢龙骨不得固定在通风管道及其它设备上。 </w:t>
      </w:r>
    </w:p>
    <w:p w14:paraId="4F3CCA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13.1.4.2.</w:t>
      </w:r>
      <w:r>
        <w:rPr>
          <w:rFonts w:hint="eastAsia" w:ascii="宋体" w:hAnsi="宋体" w:eastAsia="宋体" w:cs="宋体"/>
          <w:color w:val="auto"/>
          <w:sz w:val="24"/>
          <w:szCs w:val="24"/>
        </w:rPr>
        <w:t xml:space="preserve">3、涂料工程 </w:t>
      </w:r>
    </w:p>
    <w:p w14:paraId="204E9E74">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a、涂料工程的等级和产品的品牌应符合设计要求和国家现行有关技术标准的规定。</w:t>
      </w:r>
    </w:p>
    <w:p w14:paraId="5AD4AD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 xml:space="preserve">、涂料工程所用涂料和半成品（包括施涂现场配制的），均应有品名、种类、颜色、制作时间、贮存有效期、使用说明和产品合格证。 </w:t>
      </w:r>
    </w:p>
    <w:p w14:paraId="04DA01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 xml:space="preserve">、涂料工程中采用的腻子应与基层、基体、底涂料和面涂料的性能相配套。腻子的塑性和易涂性应满足施工要求，干燥后应与基层或基体粘结牢固，无粉化、起皮、裂纹等现象。 </w:t>
      </w:r>
    </w:p>
    <w:p w14:paraId="4BCF87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rPr>
        <w:t>、所有饰面涂料处理必须满足防裂及防火、防腐等要求。</w:t>
      </w:r>
    </w:p>
    <w:p w14:paraId="724AB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13.1.4.2.</w:t>
      </w:r>
      <w:r>
        <w:rPr>
          <w:rFonts w:hint="eastAsia" w:ascii="宋体" w:hAnsi="宋体" w:eastAsia="宋体" w:cs="宋体"/>
          <w:color w:val="auto"/>
          <w:sz w:val="24"/>
          <w:szCs w:val="24"/>
        </w:rPr>
        <w:t xml:space="preserve">4、其他工程 </w:t>
      </w:r>
    </w:p>
    <w:p w14:paraId="327E87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a、所有使用材料必须符合图纸设计要求、甲方要求、国家相关规范及地方规定，并提交相关合格及检测报告。 </w:t>
      </w:r>
    </w:p>
    <w:p w14:paraId="0179C9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b、所有使用的施工工艺必须严格按现行技术标准进行，甲方及监理单位有权对有疑义的施工工艺进行测查及要求整改及返工。 </w:t>
      </w:r>
    </w:p>
    <w:p w14:paraId="0F7297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c、必须严格做好成品保护工作。 </w:t>
      </w:r>
    </w:p>
    <w:p w14:paraId="1E8EE2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d、所有精装建筑垃圾的清运。</w:t>
      </w:r>
    </w:p>
    <w:p w14:paraId="7A9329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e、所有开关面板，插座安装高度符合规范及设计要求，安装牢固。</w:t>
      </w:r>
    </w:p>
    <w:p w14:paraId="4ACC8B6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所有施工的项目工程质量必须一次性满足设计图纸中的规定及要求，并达到一次性验收合格；否则，承包人无偿返工至验收合格为止</w:t>
      </w:r>
      <w:r>
        <w:rPr>
          <w:rFonts w:hint="eastAsia" w:ascii="宋体" w:hAnsi="宋体" w:eastAsia="宋体" w:cs="宋体"/>
          <w:sz w:val="24"/>
          <w:szCs w:val="24"/>
        </w:rPr>
        <w:t>。</w:t>
      </w:r>
    </w:p>
    <w:p w14:paraId="3853CA22">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13.2承包人的质量管理</w:t>
      </w:r>
    </w:p>
    <w:p w14:paraId="6C36FBF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13.2.1承包人向监理人提交工程质量保证措施文件的期限：</w:t>
      </w:r>
      <w:r>
        <w:rPr>
          <w:rFonts w:hint="eastAsia" w:ascii="宋体" w:hAnsi="宋体" w:eastAsia="宋体" w:cs="宋体"/>
          <w:sz w:val="24"/>
          <w:szCs w:val="24"/>
          <w:u w:val="single"/>
        </w:rPr>
        <w:t>签订施工合同后7天内</w:t>
      </w:r>
      <w:r>
        <w:rPr>
          <w:rFonts w:hint="eastAsia" w:ascii="宋体" w:hAnsi="宋体" w:eastAsia="宋体" w:cs="宋体"/>
          <w:sz w:val="24"/>
          <w:szCs w:val="24"/>
        </w:rPr>
        <w:t>。</w:t>
      </w:r>
    </w:p>
    <w:p w14:paraId="10ADCC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监理人审批工程质量保证措施文件的期限：</w:t>
      </w:r>
      <w:r>
        <w:rPr>
          <w:rFonts w:hint="eastAsia" w:ascii="宋体" w:hAnsi="宋体" w:eastAsia="宋体" w:cs="宋体"/>
          <w:sz w:val="24"/>
          <w:szCs w:val="24"/>
          <w:u w:val="single"/>
        </w:rPr>
        <w:t>收到承包人报送的工程质量保证措施文件后3天内给予批复</w:t>
      </w:r>
      <w:r>
        <w:rPr>
          <w:rFonts w:hint="eastAsia" w:ascii="宋体" w:hAnsi="宋体" w:eastAsia="宋体" w:cs="宋体"/>
          <w:sz w:val="24"/>
          <w:szCs w:val="24"/>
        </w:rPr>
        <w:t>。</w:t>
      </w:r>
    </w:p>
    <w:p w14:paraId="0281D21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13.3承包人的质量检查 </w:t>
      </w:r>
    </w:p>
    <w:p w14:paraId="14F394CF">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承包人向监理人报送工程质量报表的期限：</w:t>
      </w:r>
      <w:r>
        <w:rPr>
          <w:rFonts w:hint="eastAsia" w:ascii="宋体" w:hAnsi="宋体" w:eastAsia="宋体" w:cs="宋体"/>
          <w:sz w:val="24"/>
          <w:szCs w:val="24"/>
          <w:u w:val="single"/>
        </w:rPr>
        <w:t xml:space="preserve">每月25日前  </w:t>
      </w:r>
      <w:r>
        <w:rPr>
          <w:rFonts w:hint="eastAsia" w:ascii="宋体" w:hAnsi="宋体" w:eastAsia="宋体" w:cs="宋体"/>
          <w:sz w:val="24"/>
          <w:szCs w:val="24"/>
        </w:rPr>
        <w:t>。</w:t>
      </w:r>
    </w:p>
    <w:p w14:paraId="323F73F2">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承包人向监理人报送工程质量报表的要求：</w:t>
      </w:r>
      <w:r>
        <w:rPr>
          <w:rFonts w:hint="eastAsia" w:ascii="宋体" w:hAnsi="宋体" w:eastAsia="宋体" w:cs="宋体"/>
          <w:sz w:val="24"/>
          <w:szCs w:val="24"/>
          <w:u w:val="single"/>
        </w:rPr>
        <w:t xml:space="preserve">  按规范及监理人要求  </w:t>
      </w:r>
      <w:r>
        <w:rPr>
          <w:rFonts w:hint="eastAsia" w:ascii="宋体" w:hAnsi="宋体" w:eastAsia="宋体" w:cs="宋体"/>
          <w:sz w:val="24"/>
          <w:szCs w:val="24"/>
        </w:rPr>
        <w:t>。</w:t>
      </w:r>
    </w:p>
    <w:p w14:paraId="7573115A">
      <w:pPr>
        <w:widowControl w:val="0"/>
        <w:kinsoku/>
        <w:wordWrap/>
        <w:overflowPunct/>
        <w:topLinePunct w:val="0"/>
        <w:autoSpaceDE/>
        <w:autoSpaceDN/>
        <w:bidi w:val="0"/>
        <w:spacing w:before="120"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监理人审查工程质量报表的期限：</w:t>
      </w:r>
      <w:r>
        <w:rPr>
          <w:rFonts w:hint="eastAsia" w:ascii="宋体" w:hAnsi="宋体" w:eastAsia="宋体" w:cs="宋体"/>
          <w:sz w:val="24"/>
          <w:szCs w:val="24"/>
          <w:u w:val="single"/>
        </w:rPr>
        <w:t xml:space="preserve">收到承包人报送的工程质量报表后3天内  </w:t>
      </w:r>
      <w:r>
        <w:rPr>
          <w:rFonts w:hint="eastAsia" w:ascii="宋体" w:hAnsi="宋体" w:eastAsia="宋体" w:cs="宋体"/>
          <w:sz w:val="24"/>
          <w:szCs w:val="24"/>
        </w:rPr>
        <w:t>。</w:t>
      </w:r>
    </w:p>
    <w:p w14:paraId="53E39A2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13.4监理人的质量检查</w:t>
      </w:r>
    </w:p>
    <w:p w14:paraId="2A3DC6AB">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承包人应当为监理人的检查和检验提供方便，监理人可以进行察看和查阅施工原始记录的其他地方包括：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6577F09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13.5工程隐蔽部位覆盖前的检查</w:t>
      </w:r>
    </w:p>
    <w:p w14:paraId="57855AA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13.5.1监理人对工程隐蔽部位进行检查的期限：</w:t>
      </w:r>
      <w:r>
        <w:rPr>
          <w:rFonts w:hint="eastAsia" w:ascii="宋体" w:hAnsi="宋体" w:eastAsia="宋体" w:cs="宋体"/>
          <w:sz w:val="24"/>
          <w:szCs w:val="24"/>
          <w:u w:val="single"/>
        </w:rPr>
        <w:t xml:space="preserve"> 收到承包人的通知后3天内 </w:t>
      </w:r>
      <w:r>
        <w:rPr>
          <w:rFonts w:hint="eastAsia" w:ascii="宋体" w:hAnsi="宋体" w:eastAsia="宋体" w:cs="宋体"/>
          <w:sz w:val="24"/>
          <w:szCs w:val="24"/>
        </w:rPr>
        <w:t>。</w:t>
      </w:r>
    </w:p>
    <w:p w14:paraId="06A75B8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13.7质量争议</w:t>
      </w:r>
    </w:p>
    <w:p w14:paraId="7427B172">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096667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15.变更</w:t>
      </w:r>
    </w:p>
    <w:p w14:paraId="568BC5A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15.1变更的范围和内容</w:t>
      </w:r>
    </w:p>
    <w:p w14:paraId="02ADB7E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应当进行变更的其他情形：</w:t>
      </w:r>
      <w:r>
        <w:rPr>
          <w:rFonts w:hint="eastAsia" w:ascii="宋体" w:hAnsi="宋体" w:eastAsia="宋体" w:cs="宋体"/>
          <w:sz w:val="24"/>
          <w:szCs w:val="24"/>
          <w:u w:val="single"/>
        </w:rPr>
        <w:t xml:space="preserve">  发包方与承包方根据实际情况另行约定    </w:t>
      </w:r>
      <w:r>
        <w:rPr>
          <w:rFonts w:hint="eastAsia" w:ascii="宋体" w:hAnsi="宋体" w:eastAsia="宋体" w:cs="宋体"/>
          <w:sz w:val="24"/>
          <w:szCs w:val="24"/>
        </w:rPr>
        <w:t>。</w:t>
      </w:r>
    </w:p>
    <w:p w14:paraId="3A109DF3">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违背通用合同条款15.1(1)目的约定，将被取消的合同中的工作转由发包人或其他人实施的，承包人可向监理人发出通知，要求发包人采取有效措施纠正违约行为。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0A556B42">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15.3变更程序</w:t>
      </w:r>
    </w:p>
    <w:p w14:paraId="707696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15.3.2变更估价</w:t>
      </w:r>
    </w:p>
    <w:p w14:paraId="782119BC">
      <w:pPr>
        <w:widowControl w:val="0"/>
        <w:kinsoku/>
        <w:wordWrap/>
        <w:overflowPunct/>
        <w:topLinePunct w:val="0"/>
        <w:autoSpaceDE/>
        <w:autoSpaceDN/>
        <w:bidi w:val="0"/>
        <w:spacing w:before="72" w:before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(1)承包人提交变更报价书的期限：</w:t>
      </w:r>
      <w:r>
        <w:rPr>
          <w:rFonts w:hint="eastAsia" w:ascii="宋体" w:hAnsi="宋体" w:eastAsia="宋体" w:cs="宋体"/>
          <w:sz w:val="24"/>
          <w:szCs w:val="24"/>
          <w:u w:val="single"/>
        </w:rPr>
        <w:t xml:space="preserve">   按工程变更报批程序办理 （参照发包人工程变更报批程序） </w:t>
      </w:r>
      <w:r>
        <w:rPr>
          <w:rFonts w:hint="eastAsia" w:ascii="宋体" w:hAnsi="宋体" w:eastAsia="宋体" w:cs="宋体"/>
          <w:sz w:val="24"/>
          <w:szCs w:val="24"/>
        </w:rPr>
        <w:t>。</w:t>
      </w:r>
    </w:p>
    <w:p w14:paraId="47CE93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(3)监理人商定或确定变更价格的期限：</w:t>
      </w:r>
      <w:r>
        <w:rPr>
          <w:rFonts w:hint="eastAsia" w:ascii="宋体" w:hAnsi="宋体" w:eastAsia="宋体" w:cs="宋体"/>
          <w:sz w:val="24"/>
          <w:szCs w:val="24"/>
          <w:u w:val="single"/>
        </w:rPr>
        <w:t xml:space="preserve">按工程变更报批程序办理 （参照发包人工程变更报批程序）  </w:t>
      </w:r>
      <w:r>
        <w:rPr>
          <w:rFonts w:hint="eastAsia" w:ascii="宋体" w:hAnsi="宋体" w:eastAsia="宋体" w:cs="宋体"/>
          <w:sz w:val="24"/>
          <w:szCs w:val="24"/>
        </w:rPr>
        <w:t>。</w:t>
      </w:r>
    </w:p>
    <w:p w14:paraId="598BCB1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(4)收到变更指示后，如承包人未在规定的期限内提交变更报价书的，监理人可自行决定是否调整合同价款以及如果监理人决定调整合同价款时，相应调整的具体金额。</w:t>
      </w:r>
    </w:p>
    <w:p w14:paraId="7189CDD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15.4变更的估价原则</w:t>
      </w:r>
    </w:p>
    <w:p w14:paraId="2BE758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设计变更追加工程新增加的工程量清单项目，原招标控制价中（或合同中约定的价格）两者有冲突时以合同价格为准，有的按原招标控制价（或合同中约定的价格）确定。原招标控制价（或合同中约定的价格）中没有的按照以下编制依据执行：</w:t>
      </w:r>
    </w:p>
    <w:p w14:paraId="1499F1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1）、《建设工程工程量清单计价规范》（GB 50500-2013）；</w:t>
      </w:r>
    </w:p>
    <w:p w14:paraId="4C200B3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2）、《山东省建设工程工程量清单计价规则》；</w:t>
      </w:r>
    </w:p>
    <w:p w14:paraId="065F86B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3）、《2016山东省建筑、装饰、安装、园林工程消耗量定额》；                           </w:t>
      </w:r>
    </w:p>
    <w:p w14:paraId="5FD0D2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4）、《山东省建筑、装饰、安装、园林建设工程费用项目组成及计算规则》；</w:t>
      </w:r>
    </w:p>
    <w:p w14:paraId="2757D4C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5）、《建筑业营改增建设工程计价依据调整实施意见》（鲁建办[2019]10号）；</w:t>
      </w:r>
    </w:p>
    <w:p w14:paraId="1E76632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人工费执行合同签订时的邹城现行工日单价；施工过程中出现的零星用工，实际用工按150元/工日（每个工日不低于10个小时计算，包死价），只计取税金；</w:t>
      </w:r>
    </w:p>
    <w:p w14:paraId="7422EF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材料、设备价格执行投标时的价格，投标文件中没有的由双方共同考察确定材料品牌、规格及价格，作为结算的依据。</w:t>
      </w:r>
    </w:p>
    <w:p w14:paraId="3B3557C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15.5承包人的合理化建议</w:t>
      </w:r>
    </w:p>
    <w:p w14:paraId="745E82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15.5.2对承包人提出合理化建议的奖励方法：</w:t>
      </w:r>
      <w:r>
        <w:rPr>
          <w:rFonts w:hint="eastAsia" w:ascii="宋体" w:hAnsi="宋体" w:eastAsia="宋体" w:cs="宋体"/>
          <w:sz w:val="24"/>
          <w:szCs w:val="24"/>
          <w:u w:val="single"/>
        </w:rPr>
        <w:t xml:space="preserve">   无                               </w:t>
      </w:r>
    </w:p>
    <w:p w14:paraId="44DA808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15.8暂估价</w:t>
      </w:r>
    </w:p>
    <w:p w14:paraId="545B66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7E6D8CD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(1)在任何招标工作启动前，承包人应当提前至少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天内给予批准或者提出修改意见。承包人应当严格按照经过发包人批准的招标工作计划开展招标工作。</w:t>
      </w:r>
    </w:p>
    <w:p w14:paraId="03EE777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(2)承包人应当在发出招标公告(或者资格预审公告或者投标邀请书)、资格预审文件和招标文件前至少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天，分别将相关文件通过监理人报请发包人审批，发包人应当在监理人收到承包人报送的相关文件后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392CE0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(3)如果发、承包任何一方委派评标代表，评标委员会应当由七人以上单数构成。除发包人或者承包人自愿放弃委派评标代表的权利外，招标人评标代表应当分别由发包人和承包人等额委派。</w:t>
      </w:r>
    </w:p>
    <w:p w14:paraId="3D547E7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5420282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13B0F6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4E7676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(7)承包人与专业分包人或者专项供应商订立合同前</w:t>
      </w:r>
      <w:r>
        <w:rPr>
          <w:rFonts w:hint="eastAsia" w:ascii="宋体" w:hAnsi="宋体" w:eastAsia="宋体" w:cs="宋体"/>
          <w:sz w:val="24"/>
          <w:szCs w:val="24"/>
          <w:u w:val="single"/>
        </w:rPr>
        <w:t xml:space="preserve"> 7 </w:t>
      </w:r>
      <w:r>
        <w:rPr>
          <w:rFonts w:hint="eastAsia" w:ascii="宋体" w:hAnsi="宋体" w:eastAsia="宋体" w:cs="宋体"/>
          <w:sz w:val="24"/>
          <w:szCs w:val="24"/>
        </w:rPr>
        <w:t>天，应当将准备用于正式签订的合同文件通过监理人报发包人审核，发包人应当在监理人收到相关文件后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天内给予批准或者提出修改意见，承包人应当按照发包人批准的合同文件签订相关合同，合同订立后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天内，承包人应当将其中的两份副本报送监理人，其中一份由监理人报发包人留存。</w:t>
      </w:r>
    </w:p>
    <w:p w14:paraId="5D4095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(8)发包人对承包人报送文件进行审批或提出的修改意见应当合理，并符合现行有关法律法规的规定。</w:t>
      </w:r>
    </w:p>
    <w:p w14:paraId="3FAFDC4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408302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15.8.2发包人给定暂估价的材料和工程设备不属于依法必须招标的范围或未达到规定的规模标准的，按照下列约定：</w:t>
      </w:r>
      <w:r>
        <w:rPr>
          <w:rFonts w:hint="eastAsia" w:ascii="宋体" w:hAnsi="宋体" w:eastAsia="宋体" w:cs="宋体"/>
          <w:b/>
          <w:sz w:val="24"/>
          <w:szCs w:val="24"/>
          <w:u w:val="single"/>
        </w:rPr>
        <w:t>招标文件给定暂估价的材料、工程设备的实施时由发包方与承包方共同考察，确定材料设备品牌、规格及价格，由承包方负责采购和实施，结算时按发包方签证价格进行调整</w:t>
      </w:r>
      <w:r>
        <w:rPr>
          <w:rFonts w:hint="eastAsia" w:ascii="宋体" w:hAnsi="宋体" w:eastAsia="宋体" w:cs="宋体"/>
          <w:sz w:val="24"/>
          <w:szCs w:val="24"/>
          <w:u w:val="single"/>
        </w:rPr>
        <w:t>。</w:t>
      </w:r>
    </w:p>
    <w:p w14:paraId="6790D87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16.价格调整</w:t>
      </w:r>
    </w:p>
    <w:p w14:paraId="7A46F95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无。</w:t>
      </w:r>
    </w:p>
    <w:p w14:paraId="1D58E95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17.计量与支付</w:t>
      </w:r>
    </w:p>
    <w:p w14:paraId="3AE6FFF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17.1计量</w:t>
      </w:r>
    </w:p>
    <w:p w14:paraId="03B14E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17.1.2计量方法</w:t>
      </w:r>
    </w:p>
    <w:p w14:paraId="0FC168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工程量计算规则执行国家标准《建设工程工程量清单计价规范》(GB50500—2013)及</w:t>
      </w:r>
      <w:r>
        <w:rPr>
          <w:rFonts w:hint="eastAsia" w:ascii="宋体" w:hAnsi="宋体" w:eastAsia="宋体" w:cs="宋体"/>
          <w:b/>
          <w:sz w:val="24"/>
          <w:szCs w:val="24"/>
        </w:rPr>
        <w:t>《山东省建设工程工程量清单计价规则》</w:t>
      </w:r>
      <w:r>
        <w:rPr>
          <w:rFonts w:hint="eastAsia" w:ascii="宋体" w:hAnsi="宋体" w:eastAsia="宋体" w:cs="宋体"/>
          <w:sz w:val="24"/>
          <w:szCs w:val="24"/>
        </w:rPr>
        <w:t>或其适用的修订版本。除合同另有约定外，承包人实际完成的工程量按约定的工程量计算规则和有合同约束力的图纸进行计量。</w:t>
      </w:r>
    </w:p>
    <w:p w14:paraId="0DB6C29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17.2预付款</w:t>
      </w:r>
    </w:p>
    <w:p w14:paraId="484C9075">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17.2.1预付款</w:t>
      </w:r>
    </w:p>
    <w:p w14:paraId="04FD85B8">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(1)预付款额度</w:t>
      </w:r>
    </w:p>
    <w:p w14:paraId="7C20E3D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分部分项工程部分的预付款额度：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74C160D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措施项目部分预付款额度：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5C2606F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其中：安全文明施工费用预付额度：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6A2785D5">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(2)预付办法</w:t>
      </w:r>
    </w:p>
    <w:p w14:paraId="60FF2A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预付款预付办法：</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w:t>
      </w:r>
    </w:p>
    <w:p w14:paraId="2D5EEBB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预付款的支付时间：</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759721A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发包人逾期支付合同约定的预付款时，双方协商确定逾期支付时间，不承担通用合同条款第22.2款约定的违约责任及专用合同条款第17.3.3(2)目约定的标准和方法计算的逾期付款违约金。</w:t>
      </w:r>
    </w:p>
    <w:p w14:paraId="635A0A66">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17.2.2预付款保函</w:t>
      </w:r>
    </w:p>
    <w:p w14:paraId="5886781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预付款保函的金额与预付款金额相同。预付款保函的提交时间：</w:t>
      </w:r>
      <w:r>
        <w:rPr>
          <w:rFonts w:hint="eastAsia" w:ascii="宋体" w:hAnsi="宋体" w:eastAsia="宋体" w:cs="宋体"/>
          <w:sz w:val="24"/>
          <w:szCs w:val="24"/>
          <w:u w:val="single"/>
        </w:rPr>
        <w:t xml:space="preserve">  无   </w:t>
      </w:r>
    </w:p>
    <w:p w14:paraId="547BF39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1A9E8327">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17.2.3预付款的扣回与还清</w:t>
      </w:r>
    </w:p>
    <w:p w14:paraId="0F60F4E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预付款的扣回办法：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6BE26A27">
      <w:pPr>
        <w:widowControl w:val="0"/>
        <w:kinsoku/>
        <w:wordWrap/>
        <w:overflowPunct/>
        <w:topLinePunct w:val="0"/>
        <w:autoSpaceDE/>
        <w:autoSpaceDN/>
        <w:bidi w:val="0"/>
        <w:spacing w:before="72" w:beforeLines="30" w:after="72" w:afterLines="3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17.2.4预付款保函的格式</w:t>
      </w:r>
    </w:p>
    <w:p w14:paraId="4773283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2718A5B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17.2.5预付款保函的有效期</w:t>
      </w:r>
    </w:p>
    <w:p w14:paraId="2D53F5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预付款保函的有效期应当自预付款支付给承包人之日起至发包人签认的进度付款证书说明预付款已完全扣清之日止。</w:t>
      </w:r>
    </w:p>
    <w:p w14:paraId="4D8655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17.2.6发包人的通知义务</w:t>
      </w:r>
    </w:p>
    <w:p w14:paraId="108740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不管保函条款中如何约定，发包人根据担保提出索赔或兑现要求之前，均应通知承包人并说明导致此类索赔或兑现的原因，但此类通知不应理解为是在任何意义上寻求承包人的同意。</w:t>
      </w:r>
    </w:p>
    <w:p w14:paraId="00FF3B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17.2.7预付款保函的退还</w:t>
      </w:r>
    </w:p>
    <w:p w14:paraId="4CD060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预付款保函应在发包人签认的进度付款证书说明预付款已完全扣清之日后14天内退还给承包人。发包人不承担承包人与预付款保函有关的任何利息或其它类似的费用或者收益。</w:t>
      </w:r>
    </w:p>
    <w:p w14:paraId="3CA113F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17.3工程进度付款</w:t>
      </w:r>
    </w:p>
    <w:p w14:paraId="53FADD7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17.3.2进度付款申请单</w:t>
      </w:r>
    </w:p>
    <w:p w14:paraId="5AE2DA3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进度付款申请单的份数：</w:t>
      </w:r>
      <w:r>
        <w:rPr>
          <w:rFonts w:hint="eastAsia" w:ascii="宋体" w:hAnsi="宋体" w:eastAsia="宋体" w:cs="宋体"/>
          <w:sz w:val="24"/>
          <w:szCs w:val="24"/>
          <w:u w:val="single"/>
        </w:rPr>
        <w:t xml:space="preserve">贰份 </w:t>
      </w:r>
      <w:r>
        <w:rPr>
          <w:rFonts w:hint="eastAsia" w:ascii="宋体" w:hAnsi="宋体" w:eastAsia="宋体" w:cs="宋体"/>
          <w:sz w:val="24"/>
          <w:szCs w:val="24"/>
        </w:rPr>
        <w:t>。</w:t>
      </w:r>
    </w:p>
    <w:p w14:paraId="10EE346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进度付款申请单的内容：</w:t>
      </w:r>
      <w:r>
        <w:rPr>
          <w:rFonts w:hint="eastAsia" w:ascii="宋体" w:hAnsi="宋体" w:eastAsia="宋体" w:cs="宋体"/>
          <w:sz w:val="24"/>
          <w:szCs w:val="24"/>
          <w:u w:val="single"/>
        </w:rPr>
        <w:t xml:space="preserve">按监理人统一要求办理  </w:t>
      </w:r>
      <w:r>
        <w:rPr>
          <w:rFonts w:hint="eastAsia" w:ascii="宋体" w:hAnsi="宋体" w:eastAsia="宋体" w:cs="宋体"/>
          <w:sz w:val="24"/>
          <w:szCs w:val="24"/>
        </w:rPr>
        <w:t>。</w:t>
      </w:r>
    </w:p>
    <w:p w14:paraId="4FD82F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17.3.3进度付款证书和支付时间</w:t>
      </w:r>
    </w:p>
    <w:p w14:paraId="20896E6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034F6D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逾期付款违约金的计算标准为</w:t>
      </w:r>
      <w:r>
        <w:rPr>
          <w:rFonts w:hint="eastAsia" w:ascii="宋体" w:hAnsi="宋体" w:eastAsia="宋体" w:cs="宋体"/>
          <w:sz w:val="24"/>
          <w:szCs w:val="24"/>
          <w:u w:val="single"/>
        </w:rPr>
        <w:t>无逾期付款违约金</w:t>
      </w:r>
      <w:r>
        <w:rPr>
          <w:rFonts w:hint="eastAsia" w:ascii="宋体" w:hAnsi="宋体" w:eastAsia="宋体" w:cs="宋体"/>
          <w:sz w:val="24"/>
          <w:szCs w:val="24"/>
        </w:rPr>
        <w:t>。</w:t>
      </w:r>
    </w:p>
    <w:p w14:paraId="4B2CBFA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逾期付款违约金的计算方法为</w:t>
      </w:r>
      <w:r>
        <w:rPr>
          <w:rFonts w:hint="eastAsia" w:ascii="宋体" w:hAnsi="宋体" w:eastAsia="宋体" w:cs="宋体"/>
          <w:sz w:val="24"/>
          <w:szCs w:val="24"/>
          <w:u w:val="single"/>
        </w:rPr>
        <w:t>无逾期付款违约金</w:t>
      </w:r>
      <w:r>
        <w:rPr>
          <w:rFonts w:hint="eastAsia" w:ascii="宋体" w:hAnsi="宋体" w:eastAsia="宋体" w:cs="宋体"/>
          <w:sz w:val="24"/>
          <w:szCs w:val="24"/>
        </w:rPr>
        <w:t>。</w:t>
      </w:r>
    </w:p>
    <w:p w14:paraId="0C52436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进度付款的支付方法：</w:t>
      </w:r>
    </w:p>
    <w:p w14:paraId="66B94947">
      <w:pPr>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none"/>
          <w:lang w:val="en-US" w:eastAsia="zh-CN"/>
        </w:rPr>
        <w:t>1</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single"/>
        </w:rPr>
        <w:t>每月25日前经甲方及监理方共同验收合格后，施工单位上报每月实际完成付款清单（付款清单=合格工程量乘以固定含税全费用综合单价），首先由甲方项目部及监理方签字确认后，转交公司成本部，成本部收到签字确认的付款清单后组织审计公司进行审计，三方达成一致后，支付每月实际完成合格工程造价的50%（</w:t>
      </w:r>
      <w:r>
        <w:rPr>
          <w:rFonts w:hint="eastAsia" w:ascii="宋体" w:hAnsi="宋体" w:cs="宋体"/>
          <w:b/>
          <w:bCs/>
          <w:sz w:val="24"/>
          <w:szCs w:val="24"/>
          <w:u w:val="single"/>
          <w:lang w:eastAsia="zh-CN"/>
        </w:rPr>
        <w:t>同比例扣除发包人供应材料、设备价款&lt;如有&gt;</w:t>
      </w:r>
      <w:r>
        <w:rPr>
          <w:rFonts w:hint="eastAsia" w:ascii="宋体" w:hAnsi="宋体" w:eastAsia="宋体" w:cs="宋体"/>
          <w:b/>
          <w:bCs/>
          <w:sz w:val="24"/>
          <w:szCs w:val="24"/>
          <w:u w:val="single"/>
        </w:rPr>
        <w:t>）。</w:t>
      </w:r>
    </w:p>
    <w:p w14:paraId="16906D41">
      <w:pPr>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none"/>
          <w:lang w:val="en-US" w:eastAsia="zh-CN"/>
        </w:rPr>
        <w:t>2</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single"/>
        </w:rPr>
        <w:t>整体工程施工全部完成，并经甲方及监理方验收合格后，累计支付实际完成总额工程造价的85%（</w:t>
      </w:r>
      <w:r>
        <w:rPr>
          <w:rFonts w:hint="eastAsia" w:ascii="宋体" w:hAnsi="宋体" w:cs="宋体"/>
          <w:b/>
          <w:bCs/>
          <w:sz w:val="24"/>
          <w:szCs w:val="24"/>
          <w:u w:val="single"/>
          <w:lang w:eastAsia="zh-CN"/>
        </w:rPr>
        <w:t>同比例扣</w:t>
      </w:r>
      <w:r>
        <w:rPr>
          <w:rFonts w:hint="eastAsia" w:ascii="宋体" w:hAnsi="宋体" w:cs="宋体"/>
          <w:b/>
          <w:bCs/>
          <w:color w:val="auto"/>
          <w:sz w:val="24"/>
          <w:szCs w:val="24"/>
          <w:u w:val="single"/>
          <w:lang w:eastAsia="zh-CN"/>
        </w:rPr>
        <w:t>除发包人供应材料、设备价款&lt;如有&gt;</w:t>
      </w:r>
      <w:r>
        <w:rPr>
          <w:rFonts w:hint="eastAsia" w:ascii="宋体" w:hAnsi="宋体" w:eastAsia="宋体" w:cs="宋体"/>
          <w:b/>
          <w:bCs/>
          <w:color w:val="auto"/>
          <w:sz w:val="24"/>
          <w:szCs w:val="24"/>
          <w:u w:val="single"/>
        </w:rPr>
        <w:t>）。</w:t>
      </w:r>
    </w:p>
    <w:p w14:paraId="73CA2574">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rPr>
        <w:t>）整体工程竣工验收合格移交工程竣工资料并工程备案完毕、</w:t>
      </w:r>
      <w:r>
        <w:rPr>
          <w:rFonts w:hint="eastAsia" w:ascii="宋体" w:hAnsi="宋体" w:eastAsia="宋体" w:cs="宋体"/>
          <w:b/>
          <w:bCs/>
          <w:color w:val="auto"/>
          <w:sz w:val="24"/>
          <w:szCs w:val="24"/>
          <w:u w:val="single"/>
          <w:lang w:eastAsia="zh-CN"/>
        </w:rPr>
        <w:t>经采购人委托的</w:t>
      </w:r>
      <w:r>
        <w:rPr>
          <w:rFonts w:hint="eastAsia" w:ascii="宋体" w:hAnsi="宋体" w:cs="宋体"/>
          <w:b/>
          <w:bCs/>
          <w:color w:val="auto"/>
          <w:sz w:val="24"/>
          <w:szCs w:val="24"/>
          <w:u w:val="single"/>
          <w:lang w:eastAsia="zh-CN"/>
        </w:rPr>
        <w:t>第三方</w:t>
      </w:r>
      <w:r>
        <w:rPr>
          <w:rFonts w:hint="eastAsia" w:ascii="宋体" w:hAnsi="宋体" w:eastAsia="宋体" w:cs="宋体"/>
          <w:b/>
          <w:bCs/>
          <w:color w:val="auto"/>
          <w:sz w:val="24"/>
          <w:szCs w:val="24"/>
          <w:u w:val="single"/>
          <w:lang w:eastAsia="zh-CN"/>
        </w:rPr>
        <w:t>造价咨询机构审核完成</w:t>
      </w:r>
      <w:r>
        <w:rPr>
          <w:rFonts w:hint="eastAsia" w:ascii="宋体" w:hAnsi="宋体" w:eastAsia="宋体" w:cs="宋体"/>
          <w:b/>
          <w:bCs/>
          <w:color w:val="auto"/>
          <w:sz w:val="24"/>
          <w:szCs w:val="24"/>
          <w:u w:val="single"/>
        </w:rPr>
        <w:t>，竣工结算办理完毕手续后累计支付到结算值的97%（全额扣除发包人供应材料、设备价款）。</w:t>
      </w:r>
    </w:p>
    <w:p w14:paraId="6F96C105">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rPr>
        <w:t>）留结算价的3%作为保修金，在工程整体竣工验收合格之日起满2年后，如工程无质量问题、乙方无违约行为（在保修</w:t>
      </w:r>
      <w:r>
        <w:rPr>
          <w:rFonts w:hint="eastAsia" w:ascii="宋体" w:hAnsi="宋体" w:eastAsia="宋体" w:cs="宋体"/>
          <w:b/>
          <w:bCs/>
          <w:sz w:val="24"/>
          <w:szCs w:val="24"/>
          <w:u w:val="single"/>
        </w:rPr>
        <w:t>金支付前乙方须提前20天书面申请甲方对工程进行验收，待甲方组织验收无质量问题并加盖甲方公章书面确认后）后，经乙方书面申请30日内，无息返还保修金。否则，甲方有权延期或拒绝付款，并无须承担违约责任。</w:t>
      </w:r>
    </w:p>
    <w:p w14:paraId="5A8BF28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lang w:val="zh-CN"/>
        </w:rPr>
        <w:t>（</w:t>
      </w:r>
      <w:r>
        <w:rPr>
          <w:rFonts w:hint="eastAsia" w:ascii="宋体" w:hAnsi="宋体" w:eastAsia="宋体" w:cs="宋体"/>
          <w:b/>
          <w:bCs/>
          <w:sz w:val="24"/>
          <w:szCs w:val="24"/>
          <w:u w:val="single"/>
          <w:lang w:val="en-US" w:eastAsia="zh-CN"/>
        </w:rPr>
        <w:t>5</w:t>
      </w:r>
      <w:r>
        <w:rPr>
          <w:rFonts w:hint="eastAsia" w:ascii="宋体" w:hAnsi="宋体" w:eastAsia="宋体" w:cs="宋体"/>
          <w:b/>
          <w:bCs/>
          <w:sz w:val="24"/>
          <w:szCs w:val="24"/>
          <w:u w:val="single"/>
          <w:lang w:val="zh-CN"/>
        </w:rPr>
        <w:t>）工程结算总价</w:t>
      </w:r>
      <w:r>
        <w:rPr>
          <w:rFonts w:hint="eastAsia" w:ascii="宋体" w:hAnsi="宋体" w:eastAsia="宋体" w:cs="宋体"/>
          <w:b/>
          <w:bCs/>
          <w:sz w:val="24"/>
          <w:szCs w:val="24"/>
          <w:u w:val="single"/>
        </w:rPr>
        <w:t>=确认的固定含税全费用综合单价×实测工程量</w:t>
      </w:r>
      <w:r>
        <w:rPr>
          <w:rFonts w:hint="eastAsia" w:ascii="宋体" w:hAnsi="宋体" w:eastAsia="宋体" w:cs="宋体"/>
          <w:b/>
          <w:bCs/>
          <w:sz w:val="24"/>
          <w:szCs w:val="24"/>
          <w:u w:val="single"/>
          <w:lang w:val="zh-CN"/>
        </w:rPr>
        <w:t>+设计变更、洽商、签证＋依据本合同的增加项目-依据本合同的减少项目-违约金和（或）损失赔偿额；</w:t>
      </w:r>
      <w:r>
        <w:rPr>
          <w:rFonts w:hint="eastAsia" w:ascii="宋体" w:hAnsi="宋体" w:eastAsia="宋体" w:cs="宋体"/>
          <w:b/>
          <w:bCs/>
          <w:sz w:val="24"/>
          <w:szCs w:val="24"/>
          <w:u w:val="single"/>
        </w:rPr>
        <w:t>结算资料需双方签字盖章方为有效，不符合条件的工程结算资料依据均属无效，双方不作为办理结算的依据。</w:t>
      </w:r>
    </w:p>
    <w:p w14:paraId="6119CD26">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u w:val="single"/>
        </w:rPr>
      </w:pPr>
      <w:r>
        <w:rPr>
          <w:rFonts w:hint="eastAsia" w:ascii="宋体" w:hAnsi="宋体" w:eastAsia="宋体" w:cs="宋体"/>
          <w:b/>
          <w:sz w:val="24"/>
          <w:szCs w:val="24"/>
          <w:u w:val="single"/>
        </w:rPr>
        <w:t>为确保工程保质保量按期完工，本项目工程款承包人必须专款专用，如发现承包人挪用工程款现象，由此造成的一切损失均由承包人承担。</w:t>
      </w:r>
    </w:p>
    <w:p w14:paraId="12C3707B">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u w:val="single"/>
        </w:rPr>
        <w:t>因承包人原因停止施工的，发包人有权单方解除合同，并要求承包人双倍退回发包人已支付的工程款。</w:t>
      </w:r>
    </w:p>
    <w:p w14:paraId="4D0F347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甲乙双方办理每一次付款手续前，承包人须向发包人开具与当期已完工并完成对应核算产值或结算产值等额的、合法有效的增值税发票及收款收据，并加盖发票专用章及公司财务专用章。发包人在收取承包人发票及收款收据后支付工程款到承包人提供的自有账户。</w:t>
      </w:r>
    </w:p>
    <w:p w14:paraId="16D81782">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承包人须同时提供其防伪税控系统开具的《销售货物或者提供应税劳务清单》,并加盖发票专用章。如发生发票丢失、毁损及需要开具红字增值税发票等情况时，双方应互相配合进行处理，如承包人不予及时配合解决，全部责任及损失由承包人承担。</w:t>
      </w:r>
    </w:p>
    <w:p w14:paraId="50C19E8A">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承包人开具的增值税发票必须符合国家税收有关法律规定，不得使用虚假发票或伪造、变造的发票，否则一切责任由承包人自行承担，同时承包人需向发包人承担票面金额20%的违约金，对由此引起的发包人全部损失由承包人负责双倍赔偿。</w:t>
      </w:r>
    </w:p>
    <w:p w14:paraId="3D71A29C">
      <w:pPr>
        <w:pStyle w:val="10"/>
        <w:widowControl w:val="0"/>
        <w:kinsoku/>
        <w:wordWrap/>
        <w:overflowPunct/>
        <w:topLinePunct w:val="0"/>
        <w:autoSpaceDE/>
        <w:autoSpaceDN/>
        <w:bidi w:val="0"/>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如承包人提供的发票为虚开、伪造、变造、未交税款等导致发包人无法抵扣，或被税务机关认定为取得异常增值税扣税凭证的，相关增值税及增值税附加、城市维护建设税、教育费附加、地方教育费附加，以及由此导致发包人未按税法规定取得合规发票、无法在税前扣除公司，成本减少，企业所得税增加的损失（包括因总体亏损等当年未交所得税，无法在税前扣除影响的将来弥补上年度亏损同样的额度的损失）等均由承包人承担，发包人有权向承包人追偿。</w:t>
      </w:r>
    </w:p>
    <w:p w14:paraId="2E726947">
      <w:pPr>
        <w:pStyle w:val="10"/>
        <w:widowControl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承包人知悉并特别承诺，发票是发包人办理付款手续的必须资料，付款前，承包人须开具相等金额的合法发票，否则视为款项不到期，发包人有权拒绝付款并无须承担任何责任。</w:t>
      </w:r>
    </w:p>
    <w:p w14:paraId="0A444F16">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进度款与质量挂钩，若所报工程质量达不到验收规范要求，发包人有权不予支付该部分工程款，同时承包人须依据本合同支付违约金并赔偿发包人损失。</w:t>
      </w:r>
    </w:p>
    <w:p w14:paraId="448DCBA1">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u w:val="single"/>
        </w:rPr>
        <w:t>在质保金退还前，承包人还必须按发包人规定填写《质保金退还申请表》，由发包人的客户服务及负责该工程物业服务的部门确认承包人在该期间履行了保修义务后，方可办理质保金退还及领取手续。在质保金退还后的质保期间，承包人仍应按照合同约定及相关法律规定的质量保修范围承担质保义务，承包人未尽质保义务的，因此发生的责任和费用由承包人承担。</w:t>
      </w:r>
    </w:p>
    <w:p w14:paraId="390444A4">
      <w:pPr>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（3）发包人增值税发票开票信息</w:t>
      </w:r>
    </w:p>
    <w:p w14:paraId="00239A94">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(1)名称：</w:t>
      </w:r>
      <w:r>
        <w:rPr>
          <w:rFonts w:hint="eastAsia" w:ascii="宋体" w:hAnsi="宋体" w:eastAsia="宋体" w:cs="宋体"/>
          <w:sz w:val="24"/>
          <w:szCs w:val="24"/>
          <w:u w:val="single"/>
          <w:lang w:eastAsia="zh-CN"/>
        </w:rPr>
        <w:t>邹城市钢山街道李官庄村村民委员会</w:t>
      </w:r>
    </w:p>
    <w:p w14:paraId="637D998C">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(2)纳税人设别号：</w:t>
      </w:r>
      <w:r>
        <w:rPr>
          <w:rFonts w:hint="eastAsia" w:ascii="宋体" w:hAnsi="宋体" w:eastAsia="宋体" w:cs="宋体"/>
          <w:sz w:val="24"/>
          <w:szCs w:val="24"/>
          <w:u w:val="single"/>
          <w:lang w:eastAsia="zh-CN"/>
        </w:rPr>
        <w:t>54370883B4784119X4</w:t>
      </w:r>
    </w:p>
    <w:p w14:paraId="01CA5BD6">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(3)工程地点：</w:t>
      </w:r>
      <w:r>
        <w:rPr>
          <w:rFonts w:hint="eastAsia" w:ascii="宋体" w:hAnsi="宋体" w:eastAsia="宋体" w:cs="宋体"/>
          <w:sz w:val="24"/>
          <w:szCs w:val="24"/>
          <w:u w:val="single"/>
          <w:lang w:eastAsia="zh-CN"/>
        </w:rPr>
        <w:t>邹城市钢山花园社区内</w:t>
      </w:r>
    </w:p>
    <w:p w14:paraId="2F363B03">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(4)工程名称：</w:t>
      </w:r>
      <w:r>
        <w:rPr>
          <w:rFonts w:hint="eastAsia" w:ascii="宋体" w:hAnsi="宋体" w:eastAsia="宋体" w:cs="宋体"/>
          <w:sz w:val="24"/>
          <w:szCs w:val="24"/>
          <w:u w:val="single"/>
          <w:lang w:eastAsia="zh-CN"/>
        </w:rPr>
        <w:t>邹城市钢山街道办事处钢山花园小区李官村三期综合楼精装修工程</w:t>
      </w:r>
      <w:r>
        <w:rPr>
          <w:rFonts w:hint="eastAsia" w:ascii="宋体" w:hAnsi="宋体" w:eastAsia="宋体" w:cs="宋体"/>
          <w:sz w:val="24"/>
          <w:szCs w:val="24"/>
        </w:rPr>
        <w:t>；</w:t>
      </w:r>
    </w:p>
    <w:p w14:paraId="169EFBA3">
      <w:pPr>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(4)承包人增值税发票开票信息</w:t>
      </w:r>
    </w:p>
    <w:p w14:paraId="2316F7C8">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（1）公 司  名 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CC643ED">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（2）纳税人识别号：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w:t>
      </w:r>
    </w:p>
    <w:p w14:paraId="43C9E15A">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（3）开 户 行名称：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8D3287D">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（4）开 户  账 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B652DE0">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（5）公 司  地 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87A8D6">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（6）公 司  电 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1566638">
      <w:pPr>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（7）公司电子邮箱：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1502C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17.3.5临时付款证书</w:t>
      </w:r>
    </w:p>
    <w:p w14:paraId="3A538AA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4BED3B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2F20D3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6EB2533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17.4质量保证金</w:t>
      </w:r>
    </w:p>
    <w:p w14:paraId="32ED99A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免费质量包修期内，出现质量问题，承包人接到发包人维修通知后，未能在规定时间内进行维修，则视为授权发包人（或发包人指定的物业公司）组织维修，并由承包人承担所有费用和质量责任。上述费用在承包人质保金中直接双倍扣除后，若质保金额不足以支付以上费用，承包人负责补足质保金。</w:t>
      </w:r>
    </w:p>
    <w:p w14:paraId="468BED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在免费质量包修期内，出现质量问题，由于承包人原因，发包人（或发包人指定的物业公司）无法同承包人取得联系，按照上条执行。</w:t>
      </w:r>
    </w:p>
    <w:p w14:paraId="173A86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质量问题后，发包人（或发包人指定的物业公司）是否与承包人指定的联系人取得联系及联系时间以发包人（或发包人指定的物业公司）联系记录为准，维修项目及费用以发包人、物业公司、实际施工方三方签字的资料为准。</w:t>
      </w:r>
    </w:p>
    <w:p w14:paraId="2CB670F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17.5竣工结算</w:t>
      </w:r>
    </w:p>
    <w:p w14:paraId="29F20AC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17.5.1竣工付款申请单</w:t>
      </w:r>
    </w:p>
    <w:p w14:paraId="495A071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承包人提交竣工付款申请单的份数：</w:t>
      </w:r>
      <w:r>
        <w:rPr>
          <w:rFonts w:hint="eastAsia" w:ascii="宋体" w:hAnsi="宋体" w:eastAsia="宋体" w:cs="宋体"/>
          <w:sz w:val="24"/>
          <w:szCs w:val="24"/>
          <w:u w:val="single"/>
        </w:rPr>
        <w:t xml:space="preserve">   贰份                              </w:t>
      </w:r>
      <w:r>
        <w:rPr>
          <w:rFonts w:hint="eastAsia" w:ascii="宋体" w:hAnsi="宋体" w:eastAsia="宋体" w:cs="宋体"/>
          <w:sz w:val="24"/>
          <w:szCs w:val="24"/>
        </w:rPr>
        <w:t>。</w:t>
      </w:r>
    </w:p>
    <w:p w14:paraId="173EEC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承包人提交竣工付款申请单的期限：</w:t>
      </w:r>
      <w:r>
        <w:rPr>
          <w:rFonts w:hint="eastAsia" w:ascii="宋体" w:hAnsi="宋体" w:eastAsia="宋体" w:cs="宋体"/>
          <w:sz w:val="24"/>
          <w:szCs w:val="24"/>
          <w:u w:val="single"/>
        </w:rPr>
        <w:t xml:space="preserve">  竣工验收合格后28天内              </w:t>
      </w:r>
      <w:r>
        <w:rPr>
          <w:rFonts w:hint="eastAsia" w:ascii="宋体" w:hAnsi="宋体" w:eastAsia="宋体" w:cs="宋体"/>
          <w:sz w:val="24"/>
          <w:szCs w:val="24"/>
        </w:rPr>
        <w:t>。</w:t>
      </w:r>
    </w:p>
    <w:p w14:paraId="0511D49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竣工付款申请单的内容：</w:t>
      </w:r>
      <w:r>
        <w:rPr>
          <w:rFonts w:hint="eastAsia" w:ascii="宋体" w:hAnsi="宋体" w:eastAsia="宋体" w:cs="宋体"/>
          <w:sz w:val="24"/>
          <w:szCs w:val="24"/>
          <w:u w:val="single"/>
        </w:rPr>
        <w:t>竣工结算合同总价、已支付的工程价款、应扣留的质量保证金、应支付的竣工付款金额等</w:t>
      </w:r>
      <w:r>
        <w:rPr>
          <w:rFonts w:hint="eastAsia" w:ascii="宋体" w:hAnsi="宋体" w:eastAsia="宋体" w:cs="宋体"/>
          <w:sz w:val="24"/>
          <w:szCs w:val="24"/>
        </w:rPr>
        <w:t>。</w:t>
      </w:r>
    </w:p>
    <w:p w14:paraId="4F979FE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10FD94C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zh-CN"/>
        </w:rPr>
        <w:t>工程结算总价</w:t>
      </w:r>
      <w:r>
        <w:rPr>
          <w:rFonts w:hint="eastAsia" w:ascii="宋体" w:hAnsi="宋体" w:eastAsia="宋体" w:cs="宋体"/>
          <w:sz w:val="24"/>
          <w:szCs w:val="24"/>
          <w:u w:val="single"/>
        </w:rPr>
        <w:t>=确认的固定含税全费用综合单价×实测工程量</w:t>
      </w:r>
      <w:r>
        <w:rPr>
          <w:rFonts w:hint="eastAsia" w:ascii="宋体" w:hAnsi="宋体" w:eastAsia="宋体" w:cs="宋体"/>
          <w:sz w:val="24"/>
          <w:szCs w:val="24"/>
          <w:u w:val="single"/>
          <w:lang w:val="zh-CN"/>
        </w:rPr>
        <w:t>+设计变更、洽商、签证＋依据本合同的增加项目-依据本合同的减少项目-违约金和（或）损失赔偿额；</w:t>
      </w:r>
      <w:r>
        <w:rPr>
          <w:rFonts w:hint="eastAsia" w:ascii="宋体" w:hAnsi="宋体" w:eastAsia="宋体" w:cs="宋体"/>
          <w:sz w:val="24"/>
          <w:szCs w:val="24"/>
          <w:u w:val="single"/>
        </w:rPr>
        <w:t>结算资料需双方签字盖章方为有效，不符合条件的工程结算资料依据均属无效，双方不作为办理结算的依据。</w:t>
      </w:r>
    </w:p>
    <w:p w14:paraId="76C823E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不管通用合同条款17.5.2项如何约定，发包人和承包人应当在监理人颁发(出具)工程接收证书后90天内办清竣工结算和竣工付款。</w:t>
      </w:r>
    </w:p>
    <w:p w14:paraId="3DAFEE1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17.6最终结清</w:t>
      </w:r>
    </w:p>
    <w:p w14:paraId="71D993F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17.6.1最终结清申请单</w:t>
      </w:r>
    </w:p>
    <w:p w14:paraId="521F577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14:paraId="4FDF7E8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承包人提交最终结清申请单的期限：</w:t>
      </w:r>
      <w:r>
        <w:rPr>
          <w:rFonts w:hint="eastAsia" w:ascii="宋体" w:hAnsi="宋体" w:eastAsia="宋体" w:cs="宋体"/>
          <w:sz w:val="24"/>
          <w:szCs w:val="24"/>
          <w:u w:val="single"/>
        </w:rPr>
        <w:t xml:space="preserve">  缺陷责任期终止证书签发后30天内   </w:t>
      </w:r>
      <w:r>
        <w:rPr>
          <w:rFonts w:hint="eastAsia" w:ascii="宋体" w:hAnsi="宋体" w:eastAsia="宋体" w:cs="宋体"/>
          <w:sz w:val="24"/>
          <w:szCs w:val="24"/>
        </w:rPr>
        <w:t>。</w:t>
      </w:r>
    </w:p>
    <w:p w14:paraId="60F2768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18.竣工验收</w:t>
      </w:r>
    </w:p>
    <w:p w14:paraId="4AC26C2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18.2竣工验收申请报告</w:t>
      </w:r>
    </w:p>
    <w:p w14:paraId="15DFA8C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4"/>
          <w:szCs w:val="24"/>
          <w:u w:val="single"/>
        </w:rPr>
        <w:t xml:space="preserve">  按工程所在地建设行政主管部门和(或)城市建设档案管理机构对竣工验收资料内容的规定    </w:t>
      </w:r>
      <w:r>
        <w:rPr>
          <w:rFonts w:hint="eastAsia" w:ascii="宋体" w:hAnsi="宋体" w:eastAsia="宋体" w:cs="宋体"/>
          <w:sz w:val="24"/>
          <w:szCs w:val="24"/>
        </w:rPr>
        <w:t>。</w:t>
      </w:r>
    </w:p>
    <w:p w14:paraId="6550697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竣工验收资料的份数：</w:t>
      </w:r>
      <w:r>
        <w:rPr>
          <w:rFonts w:hint="eastAsia" w:ascii="宋体" w:hAnsi="宋体" w:eastAsia="宋体" w:cs="宋体"/>
          <w:sz w:val="24"/>
          <w:szCs w:val="24"/>
          <w:u w:val="single"/>
        </w:rPr>
        <w:t xml:space="preserve">按工程所在地建设行政主管部门和(或)城市建设档案管理机构的规定及发包人要求    </w:t>
      </w:r>
      <w:r>
        <w:rPr>
          <w:rFonts w:hint="eastAsia" w:ascii="宋体" w:hAnsi="宋体" w:eastAsia="宋体" w:cs="宋体"/>
          <w:sz w:val="24"/>
          <w:szCs w:val="24"/>
        </w:rPr>
        <w:t>。</w:t>
      </w:r>
    </w:p>
    <w:p w14:paraId="37A3EE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竣工验收资料的费用支付方式：</w:t>
      </w:r>
      <w:r>
        <w:rPr>
          <w:rFonts w:hint="eastAsia" w:ascii="宋体" w:hAnsi="宋体" w:eastAsia="宋体" w:cs="宋体"/>
          <w:sz w:val="24"/>
          <w:szCs w:val="24"/>
          <w:u w:val="single"/>
        </w:rPr>
        <w:t xml:space="preserve">  由承包人自行承担  </w:t>
      </w:r>
      <w:r>
        <w:rPr>
          <w:rFonts w:hint="eastAsia" w:ascii="宋体" w:hAnsi="宋体" w:eastAsia="宋体" w:cs="宋体"/>
          <w:sz w:val="24"/>
          <w:szCs w:val="24"/>
        </w:rPr>
        <w:t>。</w:t>
      </w:r>
    </w:p>
    <w:p w14:paraId="4BF4195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18.3验收</w:t>
      </w:r>
    </w:p>
    <w:p w14:paraId="3C68A3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18.3.5经验收合格的工程，实际竣工日期为承包人按照第18.2款提交竣工验收申请报告或按照本款重新提交竣工验收申请报告的日期(以两者中时间在后者为准)。</w:t>
      </w:r>
    </w:p>
    <w:p w14:paraId="5BECF4C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18.5施工期运行</w:t>
      </w:r>
    </w:p>
    <w:p w14:paraId="47ABF03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18.5.1需要施工期运行的单位工程或设备安装工程：</w:t>
      </w:r>
      <w:r>
        <w:rPr>
          <w:rFonts w:hint="eastAsia" w:ascii="宋体" w:hAnsi="宋体" w:eastAsia="宋体" w:cs="宋体"/>
          <w:sz w:val="24"/>
          <w:szCs w:val="24"/>
          <w:u w:val="single"/>
        </w:rPr>
        <w:t xml:space="preserve">   根据实际情况按发包人要求  </w:t>
      </w:r>
      <w:r>
        <w:rPr>
          <w:rFonts w:hint="eastAsia" w:ascii="宋体" w:hAnsi="宋体" w:eastAsia="宋体" w:cs="宋体"/>
          <w:sz w:val="24"/>
          <w:szCs w:val="24"/>
        </w:rPr>
        <w:t>。</w:t>
      </w:r>
    </w:p>
    <w:p w14:paraId="67667B40">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18.6试运行</w:t>
      </w:r>
    </w:p>
    <w:p w14:paraId="27D9103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18.6.1工程及工程设备试运行的组织与费用承担</w:t>
      </w:r>
    </w:p>
    <w:p w14:paraId="2CBFA6F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（1）工程设备安装具备单机无负荷试运行条件，由承包人组织试运行，费用由承包人承担。</w:t>
      </w:r>
    </w:p>
    <w:p w14:paraId="5E3F3F5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（2）工程设备安装具备无负荷联动试运行条件，由发包人组织试运行，费用由发包人承担。</w:t>
      </w:r>
    </w:p>
    <w:p w14:paraId="06A1787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（3）投料试运行应在工程竣工验收后由发包人负责，如发包人要求在工程竣工验收前进行或需要承包人配合时，应征得承包人同意，另行签订补充协议。</w:t>
      </w:r>
    </w:p>
    <w:p w14:paraId="568BCC3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18.7竣工清场</w:t>
      </w:r>
    </w:p>
    <w:p w14:paraId="5F932F2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18.7.1监理人颁发(出具)工程接收证书后，承包人负责按照通用合同条款本项约定的要求对施工场地进行清理并承担相关费用，直至监理人检验合格为止。</w:t>
      </w:r>
    </w:p>
    <w:p w14:paraId="16720366">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18.8施工队伍的撤离</w:t>
      </w:r>
    </w:p>
    <w:p w14:paraId="0361D32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3B6B83C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缺陷责任期满时，承包人可以继续在施工场地保留的人员和施工设备以及最终撤离的期限：</w:t>
      </w:r>
      <w:r>
        <w:rPr>
          <w:rFonts w:hint="eastAsia" w:ascii="宋体" w:hAnsi="宋体" w:eastAsia="宋体" w:cs="宋体"/>
          <w:sz w:val="24"/>
          <w:szCs w:val="24"/>
          <w:u w:val="single"/>
        </w:rPr>
        <w:t xml:space="preserve">缺陷责任期满时，承包人的人员和施工设备应全部撤离施工场地     </w:t>
      </w:r>
      <w:r>
        <w:rPr>
          <w:rFonts w:hint="eastAsia" w:ascii="宋体" w:hAnsi="宋体" w:eastAsia="宋体" w:cs="宋体"/>
          <w:sz w:val="24"/>
          <w:szCs w:val="24"/>
        </w:rPr>
        <w:t>。</w:t>
      </w:r>
    </w:p>
    <w:p w14:paraId="6A50C77D">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18.9中间验收</w:t>
      </w:r>
    </w:p>
    <w:p w14:paraId="2ADAA00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本工程需要进行中间验收的部位如下：</w:t>
      </w:r>
      <w:r>
        <w:rPr>
          <w:rFonts w:hint="eastAsia" w:ascii="宋体" w:hAnsi="宋体" w:eastAsia="宋体" w:cs="宋体"/>
          <w:sz w:val="24"/>
          <w:szCs w:val="24"/>
          <w:u w:val="single"/>
        </w:rPr>
        <w:t xml:space="preserve">                                                                                     </w:t>
      </w:r>
    </w:p>
    <w:p w14:paraId="15F69C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 w:val="24"/>
          <w:szCs w:val="24"/>
          <w:u w:val="single"/>
        </w:rPr>
        <w:t xml:space="preserve"> 监理人要求的 </w:t>
      </w:r>
      <w:r>
        <w:rPr>
          <w:rFonts w:hint="eastAsia" w:ascii="宋体" w:hAnsi="宋体" w:eastAsia="宋体" w:cs="宋体"/>
          <w:sz w:val="24"/>
          <w:szCs w:val="24"/>
        </w:rPr>
        <w:t>期限内进行修改后重新验收。</w:t>
      </w:r>
    </w:p>
    <w:p w14:paraId="65E5D7A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688FCE7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经监理人验收后工程质量符合约定的验收标准，但验收24小时后监理人仍不在验收记录上签字的，视为监理人已经认可验收记录，承包人可继续施工。</w:t>
      </w:r>
    </w:p>
    <w:p w14:paraId="0834BDA7">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19.缺陷责任与保修责任</w:t>
      </w:r>
    </w:p>
    <w:p w14:paraId="4CC890E4">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19.7保修责任</w:t>
      </w:r>
    </w:p>
    <w:p w14:paraId="065078E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(1)工程质量保修范围：</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14:paraId="693D703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(2)工程质量保修期限：</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14:paraId="19342AE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(3)工程质量保修责任：</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14:paraId="052EDC8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6AE6CD5B">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20.保险</w:t>
      </w:r>
    </w:p>
    <w:p w14:paraId="4949B54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20.1工程保险</w:t>
      </w:r>
    </w:p>
    <w:p w14:paraId="6A80F87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本工程</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工程保险。投保工程保险时，险种为：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，并符合以下约定。</w:t>
      </w:r>
    </w:p>
    <w:p w14:paraId="14E88A4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(1)投保人：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00D3C85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(2)投保内容：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93D6F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(3)保险费率：由投保人与合同双方同意的保险人商定。</w:t>
      </w:r>
    </w:p>
    <w:p w14:paraId="5A127D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(4)保险金额：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59FA1C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(5)保险期限：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7DB560A">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20.4第三者责任险</w:t>
      </w:r>
    </w:p>
    <w:p w14:paraId="4AE804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20.4.2保险金额：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，保险费率由承包人与发包人同意的保险人商定，相关保险费由</w:t>
      </w:r>
      <w:r>
        <w:rPr>
          <w:rFonts w:hint="eastAsia" w:ascii="宋体" w:hAnsi="宋体" w:eastAsia="宋体" w:cs="宋体"/>
          <w:sz w:val="24"/>
          <w:szCs w:val="24"/>
          <w:highlight w:val="none"/>
          <w:u w:val="single"/>
        </w:rPr>
        <w:t xml:space="preserve"> 承包人 </w:t>
      </w:r>
      <w:r>
        <w:rPr>
          <w:rFonts w:hint="eastAsia" w:ascii="宋体" w:hAnsi="宋体" w:eastAsia="宋体" w:cs="宋体"/>
          <w:sz w:val="24"/>
          <w:szCs w:val="24"/>
          <w:highlight w:val="none"/>
        </w:rPr>
        <w:t>承担。</w:t>
      </w:r>
    </w:p>
    <w:p w14:paraId="0293D9AE">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20.5其他保险</w:t>
      </w:r>
    </w:p>
    <w:p w14:paraId="329B45C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承包人应为其施工设备、进场材料和工程设备等办理的保险：</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3656052">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20.6对各项保险的一般要求</w:t>
      </w:r>
    </w:p>
    <w:p w14:paraId="17A8E237">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20.6.1保险凭证</w:t>
      </w:r>
    </w:p>
    <w:p w14:paraId="59A715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承包人向发包人提交各项保险生效的证据和保险单副本的期限：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7855F524">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20.6.4保险金不足的补偿</w:t>
      </w:r>
    </w:p>
    <w:p w14:paraId="7DE1A37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保险金不足以补偿损失时，承包人和发包人负责补偿的责任分摊：</w:t>
      </w:r>
      <w:r>
        <w:rPr>
          <w:rFonts w:hint="eastAsia" w:ascii="宋体" w:hAnsi="宋体" w:eastAsia="宋体" w:cs="宋体"/>
          <w:sz w:val="24"/>
          <w:szCs w:val="24"/>
          <w:highlight w:val="none"/>
          <w:u w:val="single"/>
        </w:rPr>
        <w:t xml:space="preserve">      。 </w:t>
      </w:r>
    </w:p>
    <w:p w14:paraId="1E3C7ED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21.不可抗力</w:t>
      </w:r>
    </w:p>
    <w:p w14:paraId="2B1B22B8">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21.1不可抗力的确认</w:t>
      </w:r>
    </w:p>
    <w:p w14:paraId="15F92EC6">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21.1.1通用合同条款第21.1.1项约定的不可抗力以外的其他情形：</w:t>
      </w:r>
      <w:r>
        <w:rPr>
          <w:rFonts w:hint="eastAsia" w:ascii="宋体" w:hAnsi="宋体" w:eastAsia="宋体" w:cs="宋体"/>
          <w:sz w:val="24"/>
          <w:szCs w:val="24"/>
          <w:u w:val="single"/>
        </w:rPr>
        <w:t xml:space="preserve">  按国家有关部门认定的标准。 </w:t>
      </w:r>
    </w:p>
    <w:p w14:paraId="42997C0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不可抗力的等级范围约定：</w:t>
      </w:r>
      <w:r>
        <w:rPr>
          <w:rFonts w:hint="eastAsia" w:ascii="宋体" w:hAnsi="宋体" w:eastAsia="宋体" w:cs="宋体"/>
          <w:sz w:val="24"/>
          <w:szCs w:val="24"/>
          <w:u w:val="single"/>
        </w:rPr>
        <w:t xml:space="preserve">  发包人与承包人另行协商约定         。 </w:t>
      </w:r>
    </w:p>
    <w:p w14:paraId="2347C5E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21.3不可抗力后果及其处理</w:t>
      </w:r>
    </w:p>
    <w:p w14:paraId="475EAC0D">
      <w:pPr>
        <w:widowControl w:val="0"/>
        <w:kinsoku/>
        <w:wordWrap/>
        <w:overflowPunct/>
        <w:topLinePunct w:val="0"/>
        <w:autoSpaceDE/>
        <w:autoSpaceDN/>
        <w:bidi w:val="0"/>
        <w:spacing w:before="72" w:beforeLines="30" w:after="72" w:afterLines="30" w:line="360" w:lineRule="auto"/>
        <w:textAlignment w:val="auto"/>
        <w:rPr>
          <w:rFonts w:hint="eastAsia" w:ascii="宋体" w:hAnsi="宋体" w:eastAsia="宋体" w:cs="宋体"/>
          <w:sz w:val="24"/>
          <w:szCs w:val="24"/>
        </w:rPr>
      </w:pPr>
      <w:r>
        <w:rPr>
          <w:rFonts w:hint="eastAsia" w:ascii="宋体" w:hAnsi="宋体" w:eastAsia="宋体" w:cs="宋体"/>
          <w:sz w:val="24"/>
          <w:szCs w:val="24"/>
        </w:rPr>
        <w:t>21.3.1不可抗力造成损害的责任</w:t>
      </w:r>
    </w:p>
    <w:p w14:paraId="0944644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不可抗力导致的人员伤亡、财产损失、费用增加和(或)工期延误等后果，由合同双方按通用合同条款第21.3.1项约定的原则承担。</w:t>
      </w:r>
    </w:p>
    <w:p w14:paraId="636FF978">
      <w:pPr>
        <w:pStyle w:val="4"/>
        <w:widowControl w:val="0"/>
        <w:numPr>
          <w:ilvl w:val="0"/>
          <w:numId w:val="4"/>
        </w:numPr>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违约</w:t>
      </w:r>
    </w:p>
    <w:p w14:paraId="3AB3159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第22.1.1条补充如下：</w:t>
      </w:r>
    </w:p>
    <w:p w14:paraId="221BAEA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所有特殊工种人员均应符合有关规定，获得上岗资格，持有有关部门颁发的资质证书或上岗证（且在有效期内），并在施工上岗之前提供给监理工程师审查，施工中持证上岗，并佩戴单位上岗证。在特殊工种的施工中，若发现不佩戴岗位证的人员，不持有资格证书施工，则按每发现一次，按照人民币1000元/人次向发包人支付违约金。累计10次则停工整顿。</w:t>
      </w:r>
    </w:p>
    <w:p w14:paraId="5C2E284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在工程施工过程中以及保修期内，由于承包人责任出现质量问题、劳资纠纷、拖欠工人工资或者其他原因，受到报纸、电视等媒体的曝光或上访、政府有关主管部门的通报批评，每次由承包人向发包人支付人民币5万元/次违约金，从承包人当期工程款项、结算款或质保金中扣除，不足部分以实际损失为限，由承包人补足。</w:t>
      </w:r>
    </w:p>
    <w:p w14:paraId="77731B8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因承包人原因工程竣工资料（按档案馆要求，含相应的电子磁盘资料、声像资料）延误移交，每延误一天，承包人支付发包人违约金人民币5万元。此外因其工程竣工资料导致的竣工日期及交房日期延误，造成的一切经济损失由承包人承担。</w:t>
      </w:r>
    </w:p>
    <w:p w14:paraId="3045FE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承包人员工或其分包人员到政府部门、发包人办公室、售楼处等处围攻、静坐等现象发生的，每发生一次承包人支付发包人违约金人民币2万元/次。</w:t>
      </w:r>
    </w:p>
    <w:p w14:paraId="2797B4B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承包人未在发包人或监理通知单规定时间内完成整改并回复的，罚款人民币1万元/次。且发包人有权指定其他单位代为实施，所发生费用（另加20%的管理费）及责任由承包人承担。</w:t>
      </w:r>
    </w:p>
    <w:p w14:paraId="49BA382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发包人指令要求的销售配合工作，承包人需按双方确认的工期按时完成，延误销售开放的，每延期一天，承包人向发包人支付违约金人民币10,000元。</w:t>
      </w:r>
    </w:p>
    <w:p w14:paraId="48506E9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发包人、监理、承包人三方提前1个月约定分包的进场时间。经发包人、监理判定，若承包人不能及时按约定时间给分包提供进场条件，超过7天后承包人仍不能给分包提供进场条件，罚款人民币10,000元/日。</w:t>
      </w:r>
    </w:p>
    <w:p w14:paraId="5F6ABA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 承包人不按时参加相关会议，承包人应向发包人支付人民币500元/人.次的违约金。</w:t>
      </w:r>
    </w:p>
    <w:p w14:paraId="376E82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 承包人延迟申报完成预结算资料或核对不配合，承包人应向发包人支付人民币1,000元/天的违约金。</w:t>
      </w:r>
    </w:p>
    <w:p w14:paraId="46D5537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因承包人原因工程质量达不到约定的质量标准，承包人应按本合同结算总价款的2﹪向发包人支付违约金。承包人的施工存在质量问题，经两次整改后仍不能合格的，发包人有权解除合同，将工程另行委托第三方完成，承包人须赔偿发包人的一切损失。承包人如违反工程施工质量管理相关要求，承包人应向发包人支付人民币1,000 元/次的违约金。</w:t>
      </w:r>
    </w:p>
    <w:p w14:paraId="7B28CE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(11)因承包人分项工程质量不符合本合同附件相关质量标准要求，发包人视质量问题严重程度，承包人应向发包人支付人民币500－10,000元/次的违约金。</w:t>
      </w:r>
    </w:p>
    <w:p w14:paraId="0BCABA3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承包人未按本合同约定期限完工、竣工或交付使用，每逾期一日,按合同签约总价的</w:t>
      </w:r>
      <w:r>
        <w:rPr>
          <w:rFonts w:hint="eastAsia" w:ascii="宋体" w:hAnsi="宋体" w:eastAsia="宋体" w:cs="宋体"/>
          <w:sz w:val="24"/>
          <w:szCs w:val="24"/>
          <w:lang w:val="en-US" w:eastAsia="zh-CN"/>
        </w:rPr>
        <w:t>5</w:t>
      </w:r>
      <w:r>
        <w:rPr>
          <w:rFonts w:hint="eastAsia" w:ascii="宋体" w:hAnsi="宋体" w:eastAsia="宋体" w:cs="宋体"/>
          <w:sz w:val="24"/>
          <w:szCs w:val="24"/>
        </w:rPr>
        <w:t>‰向发包人支付违约金，并赔偿发包人因延误开工生产所造成的全部损失，逾期超过30天，发包人有权单方解除合同，并有权勒令停止承包人施工，将工程另行委托第三方完成，承包人须赔偿发包人的一切损失。</w:t>
      </w:r>
    </w:p>
    <w:p w14:paraId="685AE01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承包人有义务对分包单位进行进度、质量、安全、文明施工的管理，提供临时水电源，挂表按相关单位收费标准收费。承包人不得故意刁难，收受不合理的费用，若出现分包单位举报，经落实事实确凿，每出现一次承包人向发包人支付违约金20000元。</w:t>
      </w:r>
    </w:p>
    <w:p w14:paraId="1B289A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为确保工程施工质量和安全施工，本项目工程严禁违法转包、违法分包和挂靠，如出现违法转包、违法分包和挂靠现象，承包人承诺已施工完成的合格工程，按实际合格工程量的50%进行结算，承包人应无条件7日内全部人员及物料撤场，发包人有权解除合同。</w:t>
      </w:r>
    </w:p>
    <w:p w14:paraId="1A141B4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承包人必须按设计施工图纸和发包人确认的工程设计变更施工，承包人承诺如出现不按图施工现象，承包人无条件拆除此部分工程，所产生的所有损失均由承包人承担，并向发包人支付违约金壹拾万元。回填土工程未按施工图和施工规范施工，一经发现承包人向发包人支付违约金贰拾万元。</w:t>
      </w:r>
    </w:p>
    <w:p w14:paraId="7CB7CD1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（16）承包人的其他违约行为，但未约定具体处罚金额的，发包人有权在人民币200-20,000元范围内要求承包人支付违约金，并赔偿因此给发包人造成的全部损失。</w:t>
      </w:r>
    </w:p>
    <w:p w14:paraId="099133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承包人按邹城市相关企业收费标准挂表缴纳水电费。包干价中已包含施工用水电费用，若承包人自行打备用井用于施工，所发生的费用和相关政府主管部门所收取的费用、责任、关系协调及对应的相关违规责任均有承包人承担。</w:t>
      </w:r>
    </w:p>
    <w:p w14:paraId="6D7C145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（18）临时停水、停电、二次搬运、成品保护等所需措施的一切费用和工期承包人已充分考虑，并已考虑了各种可能因素影响施工所增加的费用，因此，发生上述情况，发包人不另行增加费用。</w:t>
      </w:r>
    </w:p>
    <w:p w14:paraId="2F3AE7B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承包人承担因违反以上各条而导致的一切责任和费用，且不得以任何理由停工和向发包人提出经济和工期补偿要求。确保不会因上述原因使发包人声誉受到不良影响。在工程施工过程中以及工程竣工保修期内，由于承包人责任出现质量问题、安全事故或者因其他原因，受到报纸、电视等媒体的曝光或被政府有关主管部门的通报批评，均会给本工程的社会形象造成损失，每次由承包人向发包人支付5万元违约金，从承包人工程进度款或保修款中扣除。</w:t>
      </w:r>
    </w:p>
    <w:p w14:paraId="5BDB3E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（20）发包人发给承包人所有的文件、函件、资料、指令，承包人必须无条件接收，否则每拒收一次，发包人将给予处罚1000元，并视为已经送达。</w:t>
      </w:r>
    </w:p>
    <w:p w14:paraId="5A91B4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（21）因承包人原因导致合同提前解除的：</w:t>
      </w:r>
    </w:p>
    <w:p w14:paraId="6241B64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a、发包人有权委托第三人对未完工程进行施工，由此导致发包人比由承包人按合同约定完成工程所增加的费用由承包人承担。</w:t>
      </w:r>
    </w:p>
    <w:p w14:paraId="341D123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在第三人未将剩余工程施工完毕、发包人与第三人未结算完毕前，承包人不得要求支付工程款。待发包人与第三人结算完毕后，发包人在扣除承包人应承担的违约金和各项费用以后，发包人向承包人支付剩余工程款。</w:t>
      </w:r>
    </w:p>
    <w:p w14:paraId="0749CC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C、承包人仍需对其已完成工程承担保修义务，且发包人有权将质量保修金提高至结算工程款的15%。</w:t>
      </w:r>
    </w:p>
    <w:p w14:paraId="4997BBF1">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24.争议的解决</w:t>
      </w:r>
    </w:p>
    <w:p w14:paraId="581B439C">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24.1争议的解决方式</w:t>
      </w:r>
    </w:p>
    <w:p w14:paraId="610B487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因本合同引起的或与本合同有关的任何争议，合同双方友好协商不成、不愿提请争议组评审或者不愿接受争议评审组意见的，向工程所在地有管辖权的人民法院提起诉讼。</w:t>
      </w:r>
    </w:p>
    <w:p w14:paraId="5850F83F">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24.3争议评审</w:t>
      </w:r>
    </w:p>
    <w:p w14:paraId="50A58B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24.3.4争议评审组邀请合同双方代表人和有关人员举行调查会的期限：</w:t>
      </w:r>
      <w:r>
        <w:rPr>
          <w:rFonts w:hint="eastAsia" w:ascii="宋体" w:hAnsi="宋体" w:eastAsia="宋体" w:cs="宋体"/>
          <w:sz w:val="24"/>
          <w:szCs w:val="24"/>
          <w:u w:val="single"/>
        </w:rPr>
        <w:t>争议评审组在收到合同双方报告后的14天内。</w:t>
      </w:r>
    </w:p>
    <w:p w14:paraId="4C077E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24.3.5争议评审组在调查会后作出争议评审意见的期限：</w:t>
      </w:r>
      <w:r>
        <w:rPr>
          <w:rFonts w:hint="eastAsia" w:ascii="宋体" w:hAnsi="宋体" w:eastAsia="宋体" w:cs="宋体"/>
          <w:sz w:val="24"/>
          <w:szCs w:val="24"/>
          <w:u w:val="single"/>
        </w:rPr>
        <w:t xml:space="preserve">在调查会结束后的14天内。  </w:t>
      </w:r>
    </w:p>
    <w:p w14:paraId="74EC04A3">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 补充条款</w:t>
      </w:r>
    </w:p>
    <w:p w14:paraId="2EBAAF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25.1施工期间的安全问题、地方关系或个体关系由承包人单位自行解决，发生费用包含在</w:t>
      </w:r>
      <w:r>
        <w:rPr>
          <w:rStyle w:val="50"/>
          <w:rFonts w:hint="eastAsia" w:ascii="宋体" w:hAnsi="宋体" w:eastAsia="宋体" w:cs="宋体"/>
          <w:sz w:val="24"/>
          <w:szCs w:val="24"/>
          <w:lang w:val="en-US" w:eastAsia="zh-CN"/>
        </w:rPr>
        <w:t>固定含税</w:t>
      </w:r>
      <w:r>
        <w:rPr>
          <w:rFonts w:hint="eastAsia" w:ascii="宋体" w:hAnsi="宋体" w:eastAsia="宋体" w:cs="宋体"/>
          <w:sz w:val="24"/>
          <w:szCs w:val="24"/>
          <w:lang w:val="en-US" w:eastAsia="zh-CN"/>
        </w:rPr>
        <w:t>全费用综合单价</w:t>
      </w:r>
      <w:r>
        <w:rPr>
          <w:rFonts w:hint="eastAsia" w:ascii="宋体" w:hAnsi="宋体" w:eastAsia="宋体" w:cs="宋体"/>
          <w:sz w:val="24"/>
          <w:szCs w:val="24"/>
        </w:rPr>
        <w:t>内，不再另行计取。</w:t>
      </w:r>
    </w:p>
    <w:p w14:paraId="3FF7B5E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25.2承包人应无条件接受发包人及监理单位的现场指导，并保持与工程其他专业队伍的严密配合对接，因拒绝现场指导，配合不足造成其他专业进度延误以及经济损失等情况，一切责任及损失概由承包人承担。</w:t>
      </w:r>
    </w:p>
    <w:p w14:paraId="47907F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25.3本招标文件技术标准和要求中第16.1条列出的图纸变更等因素已包括在合同固定含税全费用综合单价中。</w:t>
      </w:r>
    </w:p>
    <w:p w14:paraId="1485CCC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25.4承诺能够按照设计要求、相关规范和发包人企业标准完成约定的内容，并提供良好的服务。</w:t>
      </w:r>
    </w:p>
    <w:p w14:paraId="7BE7D6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25.5承包人应了解当地法规、政策，了解政府相关部门的管理规定，承诺能够在当前政策条件下完成约定内容，遵守法律、法规和政策，接受政府相关部门的管理。</w:t>
      </w:r>
    </w:p>
    <w:p w14:paraId="088CF00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25.6承包人应了解当地建筑材料及劳动力市场状况，承诺能够组织足够的建筑设备、材料及劳动力，并承诺农忙不减员、按时支付农民工工资等条件。</w:t>
      </w:r>
    </w:p>
    <w:p w14:paraId="5C3C66B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25.7承包人已充分了解工程所在地的天气状况和变化规律，承诺能够在现有自然条件下按照约定条款完成约定的工程内容。</w:t>
      </w:r>
    </w:p>
    <w:p w14:paraId="565FEB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25.8竣工后的场地，承包人将该场地内平整至图纸标高。</w:t>
      </w:r>
    </w:p>
    <w:p w14:paraId="07F901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25.9承包人基本税务信息</w:t>
      </w:r>
    </w:p>
    <w:p w14:paraId="0F40F7D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承包人应依法纳税并开具合法有效的增值税发票</w:t>
      </w:r>
      <w:r>
        <w:rPr>
          <w:rFonts w:hint="eastAsia" w:ascii="宋体" w:hAnsi="宋体" w:eastAsia="宋体" w:cs="宋体"/>
          <w:sz w:val="24"/>
          <w:szCs w:val="24"/>
        </w:rPr>
        <w:t>。</w:t>
      </w:r>
    </w:p>
    <w:p w14:paraId="132589D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25.10重要节点延误30天以上的，发包人有权单方解除合同，承包人无条件撤场。</w:t>
      </w:r>
    </w:p>
    <w:p w14:paraId="6956AE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25.11发包人将从应付给承包人的最后一笔工程款中预留壹拾万元人民币作为档案押金，若承包人能按期移交工程档案，在获取发包人档案验收合格证后可返还所有档案押金(无息)。若承包人不能按期移交工程档案，承包人将按照施工承包合同承担违约责任，发包人按每拖交14日历天将扣除承包人工程档案押金的50％，即伍万元人民币。</w:t>
      </w:r>
    </w:p>
    <w:p w14:paraId="4DC1527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25.12本工程可能涉及到的所有控制价中包含的、或实际施工过程中需发生的规费（如工程排污费、建筑安全生产监督费、建设工程社会保障费及住房公积金等），已经包含在投标总价及合同固定含税全费用综合单价中。即使明确规定由发包人名义缴纳的，也将由发包人代缴后，从承包人工程款中分四次等额代扣（代扣金额=代缴费用+缴纳过程中产生的税金及费用），首次代扣时间为第二次进度款支付时开始扣除。工程竣工后，由承包人向有关部门进行协调，办理可能的退款事宜（可能的退款金额由承包人自行协调解决）。</w:t>
      </w:r>
    </w:p>
    <w:p w14:paraId="230DA90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25.13墙改、散装水泥及城建档案资料等保证金或押金由发包人负责缴纳，承包人接到发包人通知后15个日历天内提供符合发包人要求的合法发票及合格的资料。否则由于承包人原因造成有关保证金或押金未能全部退回的，扣除部分的保证金或押金由承包人负责，发包人有权从支付承包人的任何工程款项中扣除。</w:t>
      </w:r>
    </w:p>
    <w:p w14:paraId="4040AAC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25.14农民工工资专项条款</w:t>
      </w:r>
    </w:p>
    <w:p w14:paraId="06682CF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根据《济宁市住房和城乡建设局关于全面落实建筑领域农民工实名制和工资专用账户管理制度执行委托银行按月代发工资办法的实施意见》济建行发字【2018】8号文精神，甲乙双方确实做好农民工工资发放工作。</w:t>
      </w:r>
    </w:p>
    <w:p w14:paraId="07DEE2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如果承包人对工程进行分包的，承包人须于每月第5个工作日前，将上月农民工工资暂付款拨付到分包企业专用账户，以保障农民工工资按月支付。</w:t>
      </w:r>
    </w:p>
    <w:p w14:paraId="07A57CF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承包人直接招用农民工，承包人须依法与农民工签订劳动合同，建立农民工个人工作银行卡名册，与监管银行签订农民工工资委托代发协议，并在监管银行为农民工办理个人工资银行卡。承包人应当制定内部工资支付方法，并告知本企业全体农民工。</w:t>
      </w:r>
    </w:p>
    <w:p w14:paraId="7C097D2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确保本施工合同项下不因农民工工资未能按时足额发放到位而引发讨薪事件。</w:t>
      </w:r>
    </w:p>
    <w:p w14:paraId="20CA9D8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农民工工资月结月清，发包人将每次工程付款节点前承包人农民工工资支付清单作为拨付工程进度款的前置条件。在发包人支付每笔款项之前，承包人须提供有关农民工工资已按时发放的书面承诺函件及农民工身份证复印件，并且要有十个以上的农民工代表的签字、摁手印，否则，发包人有权拒绝付款。</w:t>
      </w:r>
    </w:p>
    <w:p w14:paraId="73421AA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25.15承包人应按时足额支付农民工的工资和分包人的工程款，若发生因欠款情况导致民工或分包单位上访或媒体披露或诉讼及其它恶性事件的，发包人有权根据法院送达的《协助执行通知书》或政府主管部门的指令性通知，对承包人的违约行为可同时作如下处理，并保留进一步追诉的权利：</w:t>
      </w:r>
    </w:p>
    <w:p w14:paraId="49BFAA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从上访事件及其它恶性事件发生当月起，暂扣当月发包人应付承包人工程款的50%，在承包人处理好拖欠农民工工资问题，并取得政府处理意见后，再支付暂扣工程款。当月没有处理完的，下次付款继续按照50%比例暂扣工程款。</w:t>
      </w:r>
    </w:p>
    <w:p w14:paraId="2DC3AE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发包人按照政府主管部门的指令性通知文件或根据法院送达的《协助执行通知书》，在相关部门的见证下可直接向农民工、分包人、法院或政府主管部门支付承包人欠付的工资或工程款、材料款等各项欠款，且发包人有权从应付承包人的任何一笔工程款中扣除相应的金额。</w:t>
      </w:r>
    </w:p>
    <w:p w14:paraId="4E62D1F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25.16项目安全生产的达标目标及相应事项的约定：除执行通用条款外，执行现行的济宁市建筑工地扬尘防治及施工现场标准。承包人承包的全部工程（含合同内工程及增加工程）之工程安全文明施工须达到标准，发生费用包含在固定含税全费用综合单价内，不再另行计取。若未达到标准，承包人向发包人按5元/平方米（建筑面积）支付违约金，并可在发包人向承包人的任意一次付款中予以扣除。</w:t>
      </w:r>
    </w:p>
    <w:p w14:paraId="180FDD0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25.17施工机械设备保险</w:t>
      </w:r>
    </w:p>
    <w:p w14:paraId="33458B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承包人所拥有或提供的机械设备，由承包人负责投保并承担费用。</w:t>
      </w:r>
    </w:p>
    <w:p w14:paraId="47FFCB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25.18运输险及存仓保险</w:t>
      </w:r>
    </w:p>
    <w:p w14:paraId="1CDD69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承包人应当负责其供应的材料及设备在运送途中直至运抵现场的安全；如果认为有需要，承包人应当自行购买有关保险。</w:t>
      </w:r>
    </w:p>
    <w:p w14:paraId="7121D18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25.19其他商业保险</w:t>
      </w:r>
    </w:p>
    <w:p w14:paraId="5AD8FEE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承包人必须为从事危险作业的职工办理意外伤害保险，支付保险费。为了分散或降低风险，承包人可办理其他商业保险，其费用由承包人自行负担。</w:t>
      </w:r>
    </w:p>
    <w:p w14:paraId="5637E94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25.20保险事故发生时承包人应立即向保险公司报案并通知发包人，若承包人未能在 24 小时内向保险公司报案或未采取必要措施防止或减少损失，导致保险公司拒赔或者不能足额赔付，则由此发生的损失由承包人自行承担。</w:t>
      </w:r>
    </w:p>
    <w:p w14:paraId="4E6AD214">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25.21如果工程出现损失、损害或损坏、承包人须立即负责修复、补救及更换或维修任何受破坏或损坏之物料，清理及弃置任何残骸。所有由发包人或承包人按本条款获得有关本工程之保险赔偿须用于本工程之修复、重建、更换、维修或完成工作。除从保险获得之赔偿外，承包人将无权向发包人收取为修复受损工程、更换及维修任何物料或货物、以及为清理及弃置残骸而发生之费用。</w:t>
      </w:r>
    </w:p>
    <w:p w14:paraId="4DFBAEC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25.22在承保人赔偿未发放前，所有关于本工程的抢险费用均先由承包人支付。</w:t>
      </w:r>
    </w:p>
    <w:p w14:paraId="2743E9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25.23施工企业外来从业人员保险</w:t>
      </w:r>
    </w:p>
    <w:p w14:paraId="220EABB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承包人应当按照邹城市关于外来从业人员保险的最新规定为外来从业人员购买相关保险，相关费用已包括在合同固定含税全费用综合单价内，如须发包人代缴，将从应付的中期付款中相应扣除。</w:t>
      </w:r>
    </w:p>
    <w:p w14:paraId="2F21ECD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25.24施工期间若出现任何安全事故及给第三者造成的安全事故均由承包人负责，与发包人无关，如给发包人造成损失，发包人有权向承包人追偿。</w:t>
      </w:r>
    </w:p>
    <w:p w14:paraId="719BD0F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 工程结算流程</w:t>
      </w:r>
    </w:p>
    <w:p w14:paraId="7008B7B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25.25.1 承包人上报施工图预算及竣工结算（含广联达算量图形及工程量计算式）、竣工图纸、变更签证等资料、验收合格证明等资料一次性上报齐全，发包人将进行社会审价或发包人内部审价，造价咨询公司审核并经发包人确认后的预算价为工程结算造价的一部分。在一审的预结算审核结果基础上，发包人有权进行二审，二审工作由二审咨询单位与一审咨询单位对接，承包人必须全力配合一审咨询公司的各项工作，经发包人审核确认后双方协商一致确定最终结算价。</w:t>
      </w:r>
    </w:p>
    <w:p w14:paraId="50B8173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工程结算总价</w:t>
      </w:r>
      <w:r>
        <w:rPr>
          <w:rFonts w:hint="eastAsia" w:ascii="宋体" w:hAnsi="宋体" w:eastAsia="宋体" w:cs="宋体"/>
          <w:sz w:val="24"/>
          <w:szCs w:val="24"/>
        </w:rPr>
        <w:t>=确认的固定含税全费用综合单价×实测工程量</w:t>
      </w:r>
      <w:r>
        <w:rPr>
          <w:rFonts w:hint="eastAsia" w:ascii="宋体" w:hAnsi="宋体" w:eastAsia="宋体" w:cs="宋体"/>
          <w:sz w:val="24"/>
          <w:szCs w:val="24"/>
          <w:lang w:val="zh-CN"/>
        </w:rPr>
        <w:t>+设计变更、洽商、签证＋依据本合同的增加项目-依据本合同的减少项目-违约金和（或）损失赔偿额；</w:t>
      </w:r>
      <w:r>
        <w:rPr>
          <w:rFonts w:hint="eastAsia" w:ascii="宋体" w:hAnsi="宋体" w:eastAsia="宋体" w:cs="宋体"/>
          <w:sz w:val="24"/>
          <w:szCs w:val="24"/>
        </w:rPr>
        <w:t>结算资料需双方签字盖章方为有效，不符合条件的工程结算资料依据均属无效，双方不作为办理结算的依据。</w:t>
      </w:r>
    </w:p>
    <w:p w14:paraId="226252B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报送的结算资料：承包人须及时向发包人报送完整的结算资料，否则发包人有权不予结算，并有权拒付工程款，结算资料包括但不限于：</w:t>
      </w:r>
    </w:p>
    <w:p w14:paraId="467873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（1）工程竣工验收报告</w:t>
      </w:r>
    </w:p>
    <w:p w14:paraId="44C282C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（2）工程移交表   </w:t>
      </w:r>
    </w:p>
    <w:p w14:paraId="0B86635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（3）施工合同      </w:t>
      </w:r>
    </w:p>
    <w:p w14:paraId="65FEBD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（4）开竣工报告</w:t>
      </w:r>
    </w:p>
    <w:p w14:paraId="61B9CE4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（5）结算报告</w:t>
      </w:r>
    </w:p>
    <w:p w14:paraId="47022420">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（6）工程量计算书</w:t>
      </w:r>
    </w:p>
    <w:p w14:paraId="58BB64E9">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（7）图纸会审记录 </w:t>
      </w:r>
    </w:p>
    <w:p w14:paraId="218939A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（8）增加工程现场签证</w:t>
      </w:r>
    </w:p>
    <w:p w14:paraId="68C7957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（10）设计变更通知单 </w:t>
      </w:r>
    </w:p>
    <w:p w14:paraId="23CAD29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（11）单位工程验收记录</w:t>
      </w:r>
    </w:p>
    <w:p w14:paraId="1648983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（12）相关设备和材料的协议书、购销合同、价格确认资料</w:t>
      </w:r>
    </w:p>
    <w:p w14:paraId="0357056E">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（13）竣工图纸</w:t>
      </w:r>
    </w:p>
    <w:p w14:paraId="187ADA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（14）工程验收单</w:t>
      </w:r>
    </w:p>
    <w:p w14:paraId="654861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（15）发包人或有关单位及部门要求的其他资料</w:t>
      </w:r>
    </w:p>
    <w:p w14:paraId="1270BE7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25.25.2结算资料需双方签字盖章方为有效，不符合条件的工程结算资料依据均属无效，双方不作为办理结算的依据。</w:t>
      </w:r>
    </w:p>
    <w:p w14:paraId="3958A12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25.25.3工程经监理、发包人工程人员验收合格，承包人及时移交符合要求的工程施工资料并提交完整的工程结算资料。</w:t>
      </w:r>
    </w:p>
    <w:p w14:paraId="626336C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25.25.4 在二次结算审价过程中，不再增加任何结算资料（图纸、签证变更单、价格凭证等），送审的结算书中若有遗漏项目均作为让利给发包人，不作增加调整。</w:t>
      </w:r>
    </w:p>
    <w:p w14:paraId="0EE46672">
      <w:pPr>
        <w:pStyle w:val="15"/>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val="0"/>
          <w:sz w:val="24"/>
          <w:szCs w:val="24"/>
          <w:shd w:val="clear" w:color="auto" w:fill="auto"/>
        </w:rPr>
        <w:t>25.25.5 在结算审价过程中，审计人员对提供的结算资料（图纸、签证变更单、价格凭证等）有权提出质疑，承包人、监理人和发包人应积极配合询证。</w:t>
      </w:r>
    </w:p>
    <w:p w14:paraId="6A5B5C2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25.26 对承包人高估冒算的处罚</w:t>
      </w:r>
    </w:p>
    <w:p w14:paraId="48B1DBA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25.26.1 承包人向发包人报送的所有计价文件，包括预算、变更签证、结算等，均不得高估冒算。如果承包人报送的计价文件的送审价超过发包人最终审定价的5%，即认为承包人存在高估冒算行为，承包人违约，承包人应承担相应的审价费及违约金；具体按如下约定执行：</w:t>
      </w:r>
    </w:p>
    <w:p w14:paraId="2475F08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 如果[承包人送审价-发包人审定价]/发包人审定价≤5%，承包人不支付任何审价违约金。</w:t>
      </w:r>
    </w:p>
    <w:p w14:paraId="5180982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 如果[承包人送审价-发包人审定价]/发包人审定价&gt;5%，承包人向发包人支付按核减额的 5%审价违约金。</w:t>
      </w:r>
    </w:p>
    <w:p w14:paraId="2CAFF1E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 如果[承包人送审价-发包人审定价]/发包人审定价&gt;8%,承包人除向发包人支付按核减额的 5%审价违约金外,另按[承包人送审价-发包人审定价*1.08]*10%向发包人支付违约金。</w:t>
      </w:r>
    </w:p>
    <w:p w14:paraId="568C252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 发包人可以委托社会审价机构对承包人报送的预算、结算等计价文件进行审计，但社会审价机构出具的审计文件最终以发包人签字盖章认可为准。</w:t>
      </w:r>
    </w:p>
    <w:p w14:paraId="1A56DA9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 结算流程按发包人相关规定执行。</w:t>
      </w:r>
    </w:p>
    <w:p w14:paraId="1EFBA4E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 除发包人明确的单价外，其他清单中漏项、错项、少项的不再调整任何单价，均与发包人明确的单价。</w:t>
      </w:r>
    </w:p>
    <w:p w14:paraId="274BE6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25.27承包人应根据现场实际情况，制定有效安全防范、防护措施，安设醒目安全标志、警戒线，并安排专人负责。任何因承包人原因引起的交通、生产等安全问题均由承包人负责。 </w:t>
      </w:r>
    </w:p>
    <w:p w14:paraId="5F0DD34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25.28承包人应加强治安管理及现场管理，任何因承包人原因造成的扰民纠纷及其他纠纷均由承包人负责。</w:t>
      </w:r>
    </w:p>
    <w:p w14:paraId="5D34873D">
      <w:pPr>
        <w:pStyle w:val="15"/>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val="0"/>
          <w:sz w:val="24"/>
          <w:szCs w:val="24"/>
          <w:shd w:val="clear" w:color="auto" w:fill="auto"/>
        </w:rPr>
        <w:t>25.29承包人在疫情防控期间，应严格贯彻落实各级部门的防控要求，产生的相关费用以及可能造成的窝工费等，承包人都应充分考虑在投标总报价中，不再另行计取。</w:t>
      </w:r>
    </w:p>
    <w:p w14:paraId="4D1A7DF6">
      <w:pPr>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26.保修</w:t>
      </w:r>
    </w:p>
    <w:p w14:paraId="6C18ECC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26.1本工程质保期、苗木养护期均为两年，自承包人所有施工项目全部完成并经发包人及监理单位验收合格之日起开始计算。质保期、苗木养护期内的质量问题、苗木养护均由承包人负责，养护期内苗木出现非发包人原因自然死亡的，由承包人按合同清单内的苗木规格予以更换补种，相应费用由承包人承担。</w:t>
      </w:r>
    </w:p>
    <w:p w14:paraId="553109D5">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26.2在保修期内出现的故障，承包人承诺在接到发包人通知24小时内维修人员到达现场进行修复，先修复后划分责任。因逾期派员或逾期修复的，发包人有权另聘他人进行维修，维修费用发包人有权从承包人质保金中双倍扣除作为对发包人损失的赔偿，质保金不足，发包人有权继续向承包人追偿。</w:t>
      </w:r>
    </w:p>
    <w:p w14:paraId="2FD6D2F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26.3承包人维修过的部位，该部位的质量保修期自维修完工之日重新计算；连续维修的从最后一次维修完工之日起重新计算。</w:t>
      </w:r>
    </w:p>
    <w:p w14:paraId="484660A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26.4承包人根据本合同约定需支付违约金或赔偿金的，发包人有权从质量保证金及未支付的工程款中直接扣除，不足部分，由承包人另行支付。</w:t>
      </w:r>
    </w:p>
    <w:p w14:paraId="5F93C1F6">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526C1CE8">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17A5629C">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715C75C8">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2DD429E2">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26D2820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116AFD92">
      <w:pPr>
        <w:pStyle w:val="3"/>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bookmarkStart w:id="155" w:name="_Toc330990565"/>
      <w:bookmarkStart w:id="156" w:name="_Toc21212"/>
      <w:r>
        <w:rPr>
          <w:rFonts w:hint="eastAsia" w:ascii="宋体" w:hAnsi="宋体" w:eastAsia="宋体" w:cs="宋体"/>
          <w:sz w:val="24"/>
          <w:szCs w:val="24"/>
        </w:rPr>
        <w:t>第三节  合同附件格式</w:t>
      </w:r>
      <w:bookmarkEnd w:id="155"/>
      <w:bookmarkEnd w:id="156"/>
    </w:p>
    <w:p w14:paraId="59EE487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附件一：承包人提供的材料和工程设备一览表</w:t>
      </w:r>
    </w:p>
    <w:p w14:paraId="506BC2DA">
      <w:pPr>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p>
    <w:p w14:paraId="1B293D62">
      <w:pPr>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承包人提供的材料和工程设备一览表</w:t>
      </w:r>
    </w:p>
    <w:p w14:paraId="163E36E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23503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14:paraId="6695D39B">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14:paraId="29C8AF3F">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材料设备</w:t>
            </w:r>
          </w:p>
          <w:p w14:paraId="4191C99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14:paraId="44005BAB">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规格</w:t>
            </w:r>
          </w:p>
          <w:p w14:paraId="701F31C7">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14:paraId="540F125F">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w:t>
            </w:r>
          </w:p>
          <w:p w14:paraId="2361D910">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14:paraId="1E012120">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w:t>
            </w:r>
          </w:p>
          <w:p w14:paraId="4EA89006">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14:paraId="0535995E">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w:t>
            </w:r>
          </w:p>
          <w:p w14:paraId="4D17AE35">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14:paraId="67FE9832">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5140A996">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14:paraId="3DB8E7C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1F495012">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14:paraId="3B05499B">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计划</w:t>
            </w:r>
          </w:p>
          <w:p w14:paraId="7D2A98F4">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66D938E8">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14:paraId="7E4E3D48">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320DA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8BC90D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B8D7ED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E1725C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D6DBD2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F1501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A0B984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FDEF03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7477DC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3BE75A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FD2832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0598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3A3161E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9AA6B2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71A9B4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C6408D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7C88F5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0FB55A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C8DC78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3914DC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662E47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1B060F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3A66B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CCD656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0E3F04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95F8A2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6E1C5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B86334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95A9A4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64ACCD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89F464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5700B1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5317D9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97EA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B0B161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2AAB0F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3A466E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C3D1B8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5DE90F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2F4B70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24B4C2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5CC9D4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763C2A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8CDAD7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12EC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EAD7CA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101E76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B4F91C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7F90BC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8F5265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0BE9A2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3A2307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5AEE4B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B74454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1C530C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228F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3DD8225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73AE31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E9DF3B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C83E94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E94574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BB5736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A6651A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E2A769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D85D83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E51A40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4E1E7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F99017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357D02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D9ECA4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FEB9B9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03164E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CA4D02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BDB830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46840D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106223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E1AE72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D992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51D11A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5B073F0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E13501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F53BCD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A356BE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E5D42E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5A7A0E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C1A4AA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5F75DE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63EC99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481BA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B0B76D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1D8032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1EF74E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9AC98D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EC6D43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18A944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5B9E98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56BE9D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FDE4A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FCA6A2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BFD7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4B04A2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9C5D02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7A864F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C7C9E6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8F6770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89FEF2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6859A3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73D9FA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DC28C5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4D4C93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895D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5A5225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5B30FBA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5E9D83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A1CEF9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DE59C0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3A5094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E09315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EF4EB8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A894EB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3DE970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06C1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80A5AD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715B9A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97096E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EC999C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A4061F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2EEA1E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1F144E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A77BDB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DED688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F9A4FD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740B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4BA8F9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4FC069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D5CD5F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CDBE47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CB476E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1DB8E8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587F66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FC5FE4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2054CF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43B03A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33AD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8A4FE0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D4E4D8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884E03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FB6845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8007B9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E89D96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57AAB3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CF3367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42C6BE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C0009F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B6FC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AACD89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539D043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DA0B3E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CC8E86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AD9BF5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4C8038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E7559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1F0AF0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C68039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322E2F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04B0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6A3C0C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154CBE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537BD3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4070F7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1F87AC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AF23CF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D4216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75E979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4D8201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E7FB37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4FC58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1F57044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369181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01A499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6401A8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02F7F5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734688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C49976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D0069D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DD0C17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8A5295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C6C3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6FBD38D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516A0D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A1DA15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21302E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A5A5FA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3E79FE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F418ED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319521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2CD736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B1A7B8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40AC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71A5A2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4860F8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2454A3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77E5E1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33154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AB9770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21D6B1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C60F22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8F4193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F68F22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910A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CEFCF5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8986C9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79D919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5B112C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4580DC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F64338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2EFB44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37CC0D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9ECB91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755B7B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7379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385DC06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A2151D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4791D9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C5D6FB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5DE939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C90A53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9F4563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F96E9A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8BC5A3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70350D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536D5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5B8BB14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549A02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4E6B65B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61C5DA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03F4D5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F7F815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2C86B1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87B943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8D6BEF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785827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49C6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7BBEB91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1C167E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30A17F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C255DF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E31812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84B12C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953F25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31C9D3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0A3333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5E08BF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DB3A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0AAA48D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8ADE05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BBC042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8970B8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9B56B3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E0819E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06C8F4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0522E0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0318E2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9EC48B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53FB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14:paraId="222D093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40BB7F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236CD0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291739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E67675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EB25D8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941A71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E085BB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EC4302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E80056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bl>
    <w:p w14:paraId="1420FE82">
      <w:pPr>
        <w:widowControl w:val="0"/>
        <w:kinsoku/>
        <w:wordWrap/>
        <w:overflowPunct/>
        <w:topLinePunct w:val="0"/>
        <w:autoSpaceDE/>
        <w:autoSpaceDN/>
        <w:bidi w:val="0"/>
        <w:spacing w:after="72" w:afterLines="30" w:line="360" w:lineRule="auto"/>
        <w:textAlignment w:val="auto"/>
        <w:rPr>
          <w:rFonts w:hint="eastAsia" w:ascii="宋体" w:hAnsi="宋体" w:eastAsia="宋体" w:cs="宋体"/>
          <w:sz w:val="24"/>
          <w:szCs w:val="24"/>
        </w:rPr>
      </w:pPr>
    </w:p>
    <w:p w14:paraId="18B58DB9">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附件二：发包人提供的材料和工程设备一览表</w:t>
      </w:r>
    </w:p>
    <w:p w14:paraId="7F855A2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p w14:paraId="7008648E">
      <w:pPr>
        <w:widowControl w:val="0"/>
        <w:kinsoku/>
        <w:wordWrap/>
        <w:overflowPunct/>
        <w:topLinePunct w:val="0"/>
        <w:autoSpaceDE/>
        <w:autoSpaceDN/>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发包人提供的材料和工程设备一览表</w:t>
      </w:r>
    </w:p>
    <w:tbl>
      <w:tblPr>
        <w:tblStyle w:val="3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09F71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14:paraId="39792899">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14:paraId="74D496B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材料设备</w:t>
            </w:r>
          </w:p>
          <w:p w14:paraId="49FC26A4">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14:paraId="4F2592BE">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规格</w:t>
            </w:r>
          </w:p>
          <w:p w14:paraId="122D7E0F">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14:paraId="3D0F9B0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w:t>
            </w:r>
          </w:p>
          <w:p w14:paraId="5E237E11">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14:paraId="173AE24A">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w:t>
            </w:r>
          </w:p>
          <w:p w14:paraId="254E410B">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14:paraId="0DBB2379">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w:t>
            </w:r>
          </w:p>
          <w:p w14:paraId="795DFE8D">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14:paraId="272B238F">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7ABD9F15">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14:paraId="491CEB38">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205DE22F">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14:paraId="7ADE9BE3">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计划</w:t>
            </w:r>
          </w:p>
          <w:p w14:paraId="42C1BF52">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交货</w:t>
            </w:r>
          </w:p>
          <w:p w14:paraId="59B61893">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14:paraId="071157DC">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5ABD99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B30F30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42C7E74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38F35A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DB9387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6CC762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792278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12AEC6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03CDE4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74D7C9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582B21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A6552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D6B27A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6B6B22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60BF1C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1EE581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4002D6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029A82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242E8C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BFE3EA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489A19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DD3E5C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6D79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EC0F55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E40DB1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32E104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4FBD52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C85992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9BAD1E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5EA466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6F4BCC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537E6C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34E37E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976A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049877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1745B2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970EE7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0E8ABC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7948D0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383242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444A14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ED2BFA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4ECD9A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32E652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8201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766A0A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D35C67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2F0F23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6B20A8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DD8C0A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64222C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E5235A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06D201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DDC3FB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175346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2867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007F29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91DAC7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1EDB3F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4A6F91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EBF9ED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067ECA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B6ABE2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148798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96D7DF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4C6417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5B51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E31055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B85C91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225B1D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A5EB86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296CE6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D80532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922E26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586A27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31AF68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B75BD2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69D7C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D287DD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AF8F6B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25DEEB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DB6962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F6C1DD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701666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1E8308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5A4795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E90F41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2E69D0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5AB53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C589BA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510E3A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EAA2B4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D33584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F1D51D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D9AFA6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98D506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336EE0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704CCB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E089F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53A1E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567B6E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97EA6A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9DDC60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00F3B9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526854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C5E965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535834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7CA02D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BF9610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EC29B8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5CAD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067959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755E2F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36E5C1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1DEAE6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5684C7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258668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48BB08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AD46D6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57D95E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16594A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74C1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22F559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7A352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87360D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2275D2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525D31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5040E4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CDBB9E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21B335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10CAB2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FE4AA4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4490B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34C233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E0B463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DCF0D3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211A6D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A320D9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260423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82E441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37BD4F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514BC9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8DF6A2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7A0B1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3463A6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0F0A87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B6F84C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000997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1C3E45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C75B76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F877B5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23615E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49B436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35F950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BD9BF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2DB3AD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B223FF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3EA05C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59D533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5930D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A442C8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2C62CB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B42AD9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38C88A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E02FC2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CA944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24CC39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077DC1B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440B46D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E40621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8693A6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17B421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FCEA85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47ECA1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C6E7A1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1EEE89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47811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38CA44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2835829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CA84A1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C97BDA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506399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A1EFBB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816448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0E35AF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6F458B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5ECF06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94DA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865B72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1A56EB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54742E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5EF74C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AF5DD5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810A6C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EEA507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972BEA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D024C4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2A36FC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15294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77FC110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599884A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5C5809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9F0A1A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B7CCC8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CCF27B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E20CC3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549A80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6BA69B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87EE58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F362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EB977D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53B6ECD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9A99BE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335FC9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C7927D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6A0E5A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208BC9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8C7DF5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9D773C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6D7429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4075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6484C30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AA9A7F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62E1238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A9527B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8629A4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E4489A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906F28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AFA7AE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EE2F71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C69980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4DEF4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B463EA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ED2273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1E72F24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DCC47A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22A4A16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D5816B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643C34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038D05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21883B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54764F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3663C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0EA2F4A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16F9D8C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E0611F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34C20B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19BD225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2C24B9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1100362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6A78AE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F277D98">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88F2E3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CF416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430421A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CAAC53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21D710D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E58F8D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CE5268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E69EA6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3BA0AC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DF9C2A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413365C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A9B06A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06840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514C468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112585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75BC940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CAAA23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3174C5B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5DA2B06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C23816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056CC873">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2B7640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FF82AF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428A1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313DFC0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3E52782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05CD6E1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CFD080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E50BE6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AA17E2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EA0B98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C23E82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A1923A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7C01E0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262BC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152F144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7DAF92B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33EB563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08203B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0467B9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7E49D18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D86E0A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D0732D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2852E54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703F446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r w14:paraId="4646B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14:paraId="2D908E80">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175" w:type="dxa"/>
            <w:noWrap w:val="0"/>
            <w:vAlign w:val="top"/>
          </w:tcPr>
          <w:p w14:paraId="6008D2C5">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1032" w:type="dxa"/>
            <w:noWrap w:val="0"/>
            <w:vAlign w:val="top"/>
          </w:tcPr>
          <w:p w14:paraId="57D6F3BA">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48D25324">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67ED053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613" w:type="dxa"/>
            <w:noWrap w:val="0"/>
            <w:vAlign w:val="top"/>
          </w:tcPr>
          <w:p w14:paraId="007CB7A2">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5B375AC9">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234466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33EE11C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c>
          <w:tcPr>
            <w:tcW w:w="900" w:type="dxa"/>
            <w:noWrap w:val="0"/>
            <w:vAlign w:val="top"/>
          </w:tcPr>
          <w:p w14:paraId="6E50812D">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p>
        </w:tc>
      </w:tr>
    </w:tbl>
    <w:p w14:paraId="3D4F616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备注：除合同另有约定外，本表所列发包人供应材料和工程设备的数量不考虑施工损耗，施工损耗被认为已经包括在承包人的投标价格中。</w:t>
      </w:r>
    </w:p>
    <w:p w14:paraId="71F8A260">
      <w:pPr>
        <w:pStyle w:val="15"/>
        <w:widowControl w:val="0"/>
        <w:kinsoku/>
        <w:wordWrap/>
        <w:overflowPunct/>
        <w:topLinePunct w:val="0"/>
        <w:autoSpaceDE/>
        <w:autoSpaceDN/>
        <w:bidi w:val="0"/>
        <w:spacing w:line="360" w:lineRule="auto"/>
        <w:textAlignment w:val="auto"/>
        <w:rPr>
          <w:rFonts w:hint="eastAsia" w:ascii="宋体" w:hAnsi="宋体" w:eastAsia="宋体" w:cs="宋体"/>
          <w:sz w:val="24"/>
          <w:szCs w:val="24"/>
        </w:rPr>
        <w:sectPr>
          <w:footerReference r:id="rId13" w:type="default"/>
          <w:pgSz w:w="11906" w:h="16838"/>
          <w:pgMar w:top="1418" w:right="1418" w:bottom="1304" w:left="1418" w:header="851" w:footer="851" w:gutter="0"/>
          <w:pgNumType w:fmt="decimal"/>
          <w:cols w:space="720" w:num="1"/>
          <w:docGrid w:linePitch="312" w:charSpace="0"/>
        </w:sectPr>
      </w:pPr>
    </w:p>
    <w:p w14:paraId="0B064695">
      <w:pPr>
        <w:pStyle w:val="4"/>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附件三：质量保修书格式</w:t>
      </w:r>
    </w:p>
    <w:p w14:paraId="7E57A7D1">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p>
    <w:p w14:paraId="29394430">
      <w:pPr>
        <w:widowControl w:val="0"/>
        <w:kinsoku/>
        <w:wordWrap/>
        <w:overflowPunct/>
        <w:topLinePunct w:val="0"/>
        <w:autoSpaceDE/>
        <w:autoSpaceDN/>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房屋建筑工程质量保修书</w:t>
      </w:r>
    </w:p>
    <w:p w14:paraId="7FC4208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邹城市钢山街道李官庄村村民委员会</w:t>
      </w:r>
      <w:r>
        <w:rPr>
          <w:rFonts w:hint="eastAsia" w:ascii="宋体" w:hAnsi="宋体" w:eastAsia="宋体" w:cs="宋体"/>
          <w:sz w:val="24"/>
          <w:szCs w:val="24"/>
          <w:u w:val="single"/>
        </w:rPr>
        <w:t xml:space="preserve">                 </w:t>
      </w:r>
    </w:p>
    <w:p w14:paraId="3E60F55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p>
    <w:p w14:paraId="06574501">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发包人、承包人根据《中华人民共和国建筑法》、《建设工程质量管理条例》和《房屋建筑工程质量保修办法》，经协商一致，对</w:t>
      </w:r>
      <w:r>
        <w:rPr>
          <w:rFonts w:hint="eastAsia" w:ascii="宋体" w:hAnsi="宋体" w:eastAsia="宋体" w:cs="宋体"/>
          <w:sz w:val="24"/>
          <w:szCs w:val="24"/>
          <w:u w:val="single"/>
          <w:lang w:eastAsia="zh-CN"/>
        </w:rPr>
        <w:t>邹城市钢山街道办事处钢山花园小区李官村三期综合楼精装修工程</w:t>
      </w:r>
      <w:r>
        <w:rPr>
          <w:rFonts w:hint="eastAsia" w:ascii="宋体" w:hAnsi="宋体" w:eastAsia="宋体" w:cs="宋体"/>
          <w:sz w:val="24"/>
          <w:szCs w:val="24"/>
          <w:u w:val="single"/>
        </w:rPr>
        <w:t xml:space="preserve">施工 </w:t>
      </w:r>
      <w:r>
        <w:rPr>
          <w:rFonts w:hint="eastAsia" w:ascii="宋体" w:hAnsi="宋体" w:eastAsia="宋体" w:cs="宋体"/>
          <w:sz w:val="24"/>
          <w:szCs w:val="24"/>
        </w:rPr>
        <w:t>(工程名称)签订保修书。</w:t>
      </w:r>
    </w:p>
    <w:p w14:paraId="76EA49B6">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一、工程保修范围和内容</w:t>
      </w:r>
    </w:p>
    <w:p w14:paraId="3E092EB7">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承包人在保修期内，按照有关法律、法规、规章的管理规定和双方约定，承担本工程保修责任。</w:t>
      </w:r>
    </w:p>
    <w:p w14:paraId="249763A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ADFB28D">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承包人施工的</w:t>
      </w:r>
      <w:r>
        <w:rPr>
          <w:rFonts w:hint="eastAsia" w:ascii="宋体" w:hAnsi="宋体" w:eastAsia="宋体" w:cs="宋体"/>
          <w:sz w:val="24"/>
          <w:szCs w:val="24"/>
          <w:u w:val="single"/>
          <w:lang w:eastAsia="zh-CN"/>
        </w:rPr>
        <w:t>综合楼精装修</w:t>
      </w:r>
      <w:r>
        <w:rPr>
          <w:rFonts w:hint="eastAsia" w:ascii="宋体" w:hAnsi="宋体" w:eastAsia="宋体" w:cs="宋体"/>
          <w:sz w:val="24"/>
          <w:szCs w:val="24"/>
          <w:u w:val="single"/>
        </w:rPr>
        <w:t xml:space="preserve">所有项目。                                                                           </w:t>
      </w:r>
    </w:p>
    <w:p w14:paraId="5BC2C8EE">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06CAC59D">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2B17282F">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C41741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二、保修期</w:t>
      </w:r>
    </w:p>
    <w:p w14:paraId="307B081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双方根据《建设工程质量管理条例》及有关规定，约定本工程的保修期如下：</w:t>
      </w:r>
    </w:p>
    <w:p w14:paraId="1440022F">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1、地基基础工程和主体结构工程为设计文件规定的该工程合理使用年限；</w:t>
      </w:r>
    </w:p>
    <w:p w14:paraId="4D4615E5">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2、屋面防水工程、有防水要求的卫生间、房间和外墙面的防渗漏为</w:t>
      </w:r>
      <w:r>
        <w:rPr>
          <w:rFonts w:hint="eastAsia" w:ascii="宋体" w:hAnsi="宋体" w:eastAsia="宋体" w:cs="宋体"/>
          <w:sz w:val="24"/>
          <w:szCs w:val="24"/>
          <w:u w:val="single"/>
        </w:rPr>
        <w:t xml:space="preserve"> 五 </w:t>
      </w:r>
      <w:r>
        <w:rPr>
          <w:rFonts w:hint="eastAsia" w:ascii="宋体" w:hAnsi="宋体" w:eastAsia="宋体" w:cs="宋体"/>
          <w:sz w:val="24"/>
          <w:szCs w:val="24"/>
        </w:rPr>
        <w:t>年；</w:t>
      </w:r>
    </w:p>
    <w:p w14:paraId="341E3852">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3、装修工程为</w:t>
      </w:r>
      <w:r>
        <w:rPr>
          <w:rFonts w:hint="eastAsia" w:ascii="宋体" w:hAnsi="宋体" w:eastAsia="宋体" w:cs="宋体"/>
          <w:sz w:val="24"/>
          <w:szCs w:val="24"/>
          <w:u w:val="single"/>
        </w:rPr>
        <w:t xml:space="preserve"> 二 </w:t>
      </w:r>
      <w:r>
        <w:rPr>
          <w:rFonts w:hint="eastAsia" w:ascii="宋体" w:hAnsi="宋体" w:eastAsia="宋体" w:cs="宋体"/>
          <w:sz w:val="24"/>
          <w:szCs w:val="24"/>
        </w:rPr>
        <w:t>年；</w:t>
      </w:r>
    </w:p>
    <w:p w14:paraId="68F0A60A">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4、电气管线、给排水管道、设备安装工程为</w:t>
      </w:r>
      <w:r>
        <w:rPr>
          <w:rFonts w:hint="eastAsia" w:ascii="宋体" w:hAnsi="宋体" w:eastAsia="宋体" w:cs="宋体"/>
          <w:sz w:val="24"/>
          <w:szCs w:val="24"/>
          <w:u w:val="single"/>
        </w:rPr>
        <w:t xml:space="preserve"> 二 </w:t>
      </w:r>
      <w:r>
        <w:rPr>
          <w:rFonts w:hint="eastAsia" w:ascii="宋体" w:hAnsi="宋体" w:eastAsia="宋体" w:cs="宋体"/>
          <w:sz w:val="24"/>
          <w:szCs w:val="24"/>
        </w:rPr>
        <w:t>年；</w:t>
      </w:r>
    </w:p>
    <w:p w14:paraId="59480E2F">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5、供热与供冷系统为</w:t>
      </w:r>
      <w:r>
        <w:rPr>
          <w:rFonts w:hint="eastAsia" w:ascii="宋体" w:hAnsi="宋体" w:eastAsia="宋体" w:cs="宋体"/>
          <w:sz w:val="24"/>
          <w:szCs w:val="24"/>
          <w:u w:val="single"/>
        </w:rPr>
        <w:t xml:space="preserve"> 二 </w:t>
      </w:r>
      <w:r>
        <w:rPr>
          <w:rFonts w:hint="eastAsia" w:ascii="宋体" w:hAnsi="宋体" w:eastAsia="宋体" w:cs="宋体"/>
          <w:sz w:val="24"/>
          <w:szCs w:val="24"/>
        </w:rPr>
        <w:t>个采暖期、供冷期；</w:t>
      </w:r>
    </w:p>
    <w:p w14:paraId="2C12D42F">
      <w:pPr>
        <w:widowControl w:val="0"/>
        <w:kinsoku/>
        <w:wordWrap/>
        <w:overflowPunct/>
        <w:topLinePunct w:val="0"/>
        <w:autoSpaceDE/>
        <w:autoSpaceDN/>
        <w:bidi w:val="0"/>
        <w:spacing w:line="360" w:lineRule="auto"/>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6、其他项目保修期限约定如下：</w:t>
      </w:r>
    </w:p>
    <w:p w14:paraId="320BA24F">
      <w:pPr>
        <w:widowControl w:val="0"/>
        <w:kinsoku/>
        <w:wordWrap/>
        <w:overflowPunct/>
        <w:topLinePunct w:val="0"/>
        <w:autoSpaceDE/>
        <w:autoSpaceDN/>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u w:val="single"/>
        </w:rPr>
        <w:t>承包人施工的</w:t>
      </w:r>
      <w:r>
        <w:rPr>
          <w:rFonts w:hint="eastAsia" w:ascii="宋体" w:hAnsi="宋体" w:eastAsia="宋体" w:cs="宋体"/>
          <w:sz w:val="24"/>
          <w:szCs w:val="24"/>
          <w:u w:val="single"/>
          <w:lang w:eastAsia="zh-CN"/>
        </w:rPr>
        <w:t>综合楼精装修</w:t>
      </w:r>
      <w:r>
        <w:rPr>
          <w:rFonts w:hint="eastAsia" w:ascii="宋体" w:hAnsi="宋体" w:eastAsia="宋体" w:cs="宋体"/>
          <w:sz w:val="24"/>
          <w:szCs w:val="24"/>
          <w:u w:val="single"/>
        </w:rPr>
        <w:t>所有项目保修期为二年</w:t>
      </w:r>
      <w:r>
        <w:rPr>
          <w:rFonts w:hint="eastAsia" w:ascii="宋体" w:hAnsi="宋体" w:eastAsia="宋体" w:cs="宋体"/>
          <w:sz w:val="24"/>
          <w:szCs w:val="24"/>
          <w:u w:val="single"/>
          <w:lang w:eastAsia="zh-CN"/>
        </w:rPr>
        <w:t>，其中涉及以上保修期约定的，按上述约定执行</w:t>
      </w:r>
      <w:r>
        <w:rPr>
          <w:rFonts w:hint="eastAsia" w:ascii="宋体" w:hAnsi="宋体" w:eastAsia="宋体" w:cs="宋体"/>
          <w:sz w:val="24"/>
          <w:szCs w:val="24"/>
        </w:rPr>
        <w:t>。</w:t>
      </w:r>
    </w:p>
    <w:p w14:paraId="7C66738A">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三、保修责任</w:t>
      </w:r>
    </w:p>
    <w:p w14:paraId="03AF935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1、属于责任范围、内容的项目，承包人应当在接到保修通知之日起7天内派人保修。承包人不在约定期限内派人保修的，发包人可以委托他人修理。</w:t>
      </w:r>
    </w:p>
    <w:p w14:paraId="201C3E9C">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2、发生紧急抢修事故的，承包人在接到事故通知后，应当立即到达事故现场抢修。</w:t>
      </w:r>
    </w:p>
    <w:p w14:paraId="6F602758">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6FF8ED0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4、质量保修完成后，由发包人组织验收。</w:t>
      </w:r>
    </w:p>
    <w:p w14:paraId="6A334F3B">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四、保修费用</w:t>
      </w:r>
    </w:p>
    <w:p w14:paraId="77FF639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保修费用由造成质量缺陷的责任方承担。</w:t>
      </w:r>
    </w:p>
    <w:p w14:paraId="2260B6ED">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五、其他</w:t>
      </w:r>
    </w:p>
    <w:p w14:paraId="6CD0EDA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双方约定的其他工程保修责任事项：</w:t>
      </w:r>
    </w:p>
    <w:p w14:paraId="40EBE7EF">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444534D5">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7591A468">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14:paraId="721A487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F2EC69F">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本工程保修书，由施工合同发包人、承包人双方在竣工验收前共同签署，作为施工合同附件，其有效期限至保修期满。</w:t>
      </w:r>
    </w:p>
    <w:p w14:paraId="7B603DC3">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14:paraId="71321572">
      <w:pPr>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p>
    <w:p w14:paraId="4A3A401E">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(公章)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承包人：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0BC9B11D">
      <w:pPr>
        <w:widowControl w:val="0"/>
        <w:kinsoku/>
        <w:wordWrap/>
        <w:overflowPunct/>
        <w:topLinePunct w:val="0"/>
        <w:autoSpaceDE/>
        <w:autoSpaceDN/>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法定地址：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法定地址：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887F256">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法定代表人或其                         法定代表人或其</w:t>
      </w:r>
    </w:p>
    <w:p w14:paraId="48DC25E7">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w:t>
      </w:r>
    </w:p>
    <w:p w14:paraId="5FE9D4AC">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E42E73B">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p>
    <w:p w14:paraId="51E7DEB1">
      <w:pPr>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6A4BD90F">
      <w:pPr>
        <w:widowControl w:val="0"/>
        <w:kinsoku/>
        <w:wordWrap/>
        <w:overflowPunct/>
        <w:topLinePunct w:val="0"/>
        <w:autoSpaceDE/>
        <w:autoSpaceDN/>
        <w:bidi w:val="0"/>
        <w:spacing w:line="360" w:lineRule="auto"/>
        <w:ind w:left="5880" w:hanging="6720" w:hangingChars="28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w w:val="90"/>
          <w:sz w:val="24"/>
          <w:szCs w:val="24"/>
        </w:rPr>
        <w:t>：</w:t>
      </w:r>
      <w:r>
        <w:rPr>
          <w:rFonts w:hint="eastAsia" w:ascii="宋体" w:hAnsi="宋体" w:eastAsia="宋体" w:cs="宋体"/>
          <w:w w:val="90"/>
          <w:sz w:val="24"/>
          <w:szCs w:val="24"/>
          <w:u w:val="single"/>
          <w:lang w:val="en-US" w:eastAsia="zh-CN"/>
        </w:rPr>
        <w:t xml:space="preserve">         </w:t>
      </w:r>
    </w:p>
    <w:p w14:paraId="6A2CA50A">
      <w:pPr>
        <w:widowControl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帐号：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520217CA">
      <w:pPr>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ADFD181">
      <w:pPr>
        <w:spacing w:line="360" w:lineRule="auto"/>
        <w:rPr>
          <w:rFonts w:ascii="宋体" w:hAnsi="宋体" w:cs="宋体"/>
          <w:b/>
          <w:bCs/>
          <w:color w:val="auto"/>
          <w:szCs w:val="21"/>
        </w:rPr>
      </w:pPr>
    </w:p>
    <w:p w14:paraId="16D30DD7">
      <w:pPr>
        <w:spacing w:line="360" w:lineRule="auto"/>
        <w:rPr>
          <w:rFonts w:ascii="宋体" w:hAnsi="宋体" w:cs="宋体"/>
          <w:b/>
          <w:bCs/>
          <w:color w:val="auto"/>
          <w:szCs w:val="21"/>
        </w:rPr>
      </w:pPr>
    </w:p>
    <w:p w14:paraId="66F7985D">
      <w:pPr>
        <w:spacing w:line="360" w:lineRule="auto"/>
        <w:rPr>
          <w:rFonts w:ascii="宋体" w:hAnsi="宋体" w:cs="宋体"/>
          <w:b/>
          <w:bCs/>
          <w:color w:val="auto"/>
          <w:szCs w:val="21"/>
        </w:rPr>
      </w:pPr>
    </w:p>
    <w:p w14:paraId="4458DB53">
      <w:pPr>
        <w:spacing w:line="360" w:lineRule="auto"/>
        <w:rPr>
          <w:rFonts w:ascii="宋体" w:hAnsi="宋体" w:cs="宋体"/>
          <w:b/>
          <w:bCs/>
          <w:color w:val="auto"/>
          <w:szCs w:val="21"/>
        </w:rPr>
      </w:pPr>
    </w:p>
    <w:p w14:paraId="015FFCFE">
      <w:pPr>
        <w:spacing w:line="360" w:lineRule="auto"/>
        <w:rPr>
          <w:rFonts w:ascii="宋体" w:hAnsi="宋体" w:cs="宋体"/>
          <w:b/>
          <w:bCs/>
          <w:color w:val="auto"/>
          <w:szCs w:val="21"/>
        </w:rPr>
      </w:pPr>
    </w:p>
    <w:p w14:paraId="3F372C71">
      <w:pPr>
        <w:spacing w:line="360" w:lineRule="auto"/>
        <w:rPr>
          <w:rFonts w:hint="eastAsia" w:ascii="宋体" w:hAnsi="宋体" w:cs="宋体"/>
          <w:b/>
          <w:bCs/>
          <w:color w:val="auto"/>
          <w:szCs w:val="21"/>
        </w:rPr>
      </w:pPr>
    </w:p>
    <w:p w14:paraId="42707CE1">
      <w:pPr>
        <w:spacing w:line="560" w:lineRule="exact"/>
        <w:jc w:val="center"/>
        <w:outlineLvl w:val="9"/>
        <w:rPr>
          <w:rFonts w:hint="eastAsia" w:ascii="宋体" w:hAnsi="宋体" w:cs="宋体"/>
          <w:b/>
          <w:color w:val="auto"/>
          <w:sz w:val="48"/>
          <w:szCs w:val="32"/>
        </w:rPr>
      </w:pPr>
    </w:p>
    <w:p w14:paraId="324FE131">
      <w:pPr>
        <w:spacing w:line="560" w:lineRule="exact"/>
        <w:jc w:val="center"/>
        <w:outlineLvl w:val="9"/>
        <w:rPr>
          <w:rFonts w:hint="eastAsia" w:ascii="宋体" w:hAnsi="宋体" w:cs="宋体"/>
          <w:b/>
          <w:color w:val="auto"/>
          <w:sz w:val="48"/>
          <w:szCs w:val="32"/>
        </w:rPr>
      </w:pPr>
    </w:p>
    <w:p w14:paraId="6F58750C">
      <w:pPr>
        <w:spacing w:line="560" w:lineRule="exact"/>
        <w:jc w:val="center"/>
        <w:outlineLvl w:val="9"/>
        <w:rPr>
          <w:rFonts w:hint="eastAsia" w:ascii="宋体" w:hAnsi="宋体" w:cs="宋体"/>
          <w:b/>
          <w:color w:val="auto"/>
          <w:sz w:val="48"/>
          <w:szCs w:val="32"/>
        </w:rPr>
      </w:pPr>
    </w:p>
    <w:p w14:paraId="78AE9322">
      <w:pPr>
        <w:spacing w:line="560" w:lineRule="exact"/>
        <w:jc w:val="center"/>
        <w:outlineLvl w:val="9"/>
        <w:rPr>
          <w:rFonts w:hint="eastAsia" w:ascii="宋体" w:hAnsi="宋体" w:cs="宋体"/>
          <w:b/>
          <w:color w:val="auto"/>
          <w:sz w:val="48"/>
          <w:szCs w:val="32"/>
        </w:rPr>
      </w:pPr>
    </w:p>
    <w:p w14:paraId="29431203">
      <w:pPr>
        <w:spacing w:line="560" w:lineRule="exact"/>
        <w:jc w:val="center"/>
        <w:outlineLvl w:val="9"/>
        <w:rPr>
          <w:rFonts w:hint="eastAsia" w:ascii="宋体" w:hAnsi="宋体" w:cs="宋体"/>
          <w:b/>
          <w:color w:val="auto"/>
          <w:sz w:val="48"/>
          <w:szCs w:val="32"/>
        </w:rPr>
      </w:pPr>
    </w:p>
    <w:p w14:paraId="584C9AC6">
      <w:pPr>
        <w:spacing w:line="560" w:lineRule="exact"/>
        <w:jc w:val="center"/>
        <w:outlineLvl w:val="9"/>
        <w:rPr>
          <w:rFonts w:hint="eastAsia" w:ascii="宋体" w:hAnsi="宋体" w:cs="宋体"/>
          <w:b/>
          <w:color w:val="auto"/>
          <w:sz w:val="48"/>
          <w:szCs w:val="32"/>
        </w:rPr>
      </w:pPr>
    </w:p>
    <w:p w14:paraId="0BD1B3B0">
      <w:pPr>
        <w:spacing w:line="560" w:lineRule="exact"/>
        <w:jc w:val="center"/>
        <w:outlineLvl w:val="9"/>
        <w:rPr>
          <w:rFonts w:hint="eastAsia" w:ascii="宋体" w:hAnsi="宋体" w:cs="宋体"/>
          <w:b/>
          <w:color w:val="auto"/>
          <w:sz w:val="48"/>
          <w:szCs w:val="32"/>
        </w:rPr>
      </w:pPr>
    </w:p>
    <w:p w14:paraId="1E5D6784">
      <w:pPr>
        <w:spacing w:line="560" w:lineRule="exact"/>
        <w:jc w:val="center"/>
        <w:outlineLvl w:val="9"/>
        <w:rPr>
          <w:rFonts w:hint="eastAsia" w:ascii="宋体" w:hAnsi="宋体" w:cs="宋体"/>
          <w:b/>
          <w:color w:val="auto"/>
          <w:sz w:val="48"/>
          <w:szCs w:val="32"/>
        </w:rPr>
      </w:pPr>
    </w:p>
    <w:p w14:paraId="54E672F3">
      <w:pPr>
        <w:spacing w:line="560" w:lineRule="exact"/>
        <w:jc w:val="center"/>
        <w:outlineLvl w:val="9"/>
        <w:rPr>
          <w:rFonts w:hint="eastAsia" w:ascii="宋体" w:hAnsi="宋体" w:cs="宋体"/>
          <w:b/>
          <w:color w:val="auto"/>
          <w:sz w:val="48"/>
          <w:szCs w:val="32"/>
        </w:rPr>
      </w:pPr>
    </w:p>
    <w:p w14:paraId="5A658CA8">
      <w:pPr>
        <w:spacing w:line="560" w:lineRule="exact"/>
        <w:jc w:val="center"/>
        <w:outlineLvl w:val="9"/>
        <w:rPr>
          <w:rFonts w:hint="eastAsia" w:ascii="宋体" w:hAnsi="宋体" w:cs="宋体"/>
          <w:b/>
          <w:color w:val="auto"/>
          <w:sz w:val="48"/>
          <w:szCs w:val="32"/>
        </w:rPr>
      </w:pPr>
    </w:p>
    <w:p w14:paraId="2B879571">
      <w:pPr>
        <w:spacing w:line="560" w:lineRule="exact"/>
        <w:jc w:val="center"/>
        <w:outlineLvl w:val="9"/>
        <w:rPr>
          <w:rFonts w:hint="eastAsia" w:ascii="宋体" w:hAnsi="宋体" w:cs="宋体"/>
          <w:b/>
          <w:color w:val="auto"/>
          <w:sz w:val="48"/>
          <w:szCs w:val="32"/>
        </w:rPr>
      </w:pPr>
    </w:p>
    <w:p w14:paraId="0B6CF498">
      <w:pPr>
        <w:pStyle w:val="3"/>
        <w:bidi w:val="0"/>
        <w:jc w:val="center"/>
        <w:outlineLvl w:val="0"/>
        <w:rPr>
          <w:rFonts w:hint="eastAsia" w:ascii="宋体" w:hAnsi="宋体" w:eastAsia="宋体" w:cs="宋体"/>
          <w:color w:val="auto"/>
          <w:sz w:val="24"/>
          <w:szCs w:val="24"/>
        </w:rPr>
      </w:pPr>
      <w:bookmarkStart w:id="157" w:name="_Toc30486"/>
      <w:r>
        <w:rPr>
          <w:rFonts w:hint="eastAsia" w:ascii="宋体" w:hAnsi="宋体" w:eastAsia="宋体" w:cs="宋体"/>
          <w:color w:val="auto"/>
          <w:sz w:val="24"/>
          <w:szCs w:val="24"/>
        </w:rPr>
        <w:t>第六部分  响应文件格式</w:t>
      </w:r>
      <w:bookmarkEnd w:id="157"/>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14:paraId="3DC9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14:paraId="1C8D1522">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14:paraId="633953FD">
      <w:pPr>
        <w:spacing w:line="560" w:lineRule="exact"/>
        <w:jc w:val="left"/>
        <w:rPr>
          <w:rFonts w:hint="eastAsia" w:ascii="宋体" w:hAnsi="宋体" w:eastAsia="宋体"/>
          <w:color w:val="auto"/>
          <w:lang w:eastAsia="zh-CN"/>
        </w:rPr>
      </w:pPr>
    </w:p>
    <w:p w14:paraId="48D89002">
      <w:pPr>
        <w:spacing w:line="360" w:lineRule="auto"/>
        <w:ind w:firstLine="1205" w:firstLineChars="300"/>
        <w:rPr>
          <w:rFonts w:hint="eastAsia" w:ascii="宋体" w:hAnsi="宋体"/>
          <w:b/>
          <w:color w:val="auto"/>
          <w:sz w:val="40"/>
          <w:u w:val="single"/>
        </w:rPr>
      </w:pPr>
    </w:p>
    <w:p w14:paraId="6516DF97">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14:paraId="64D01620">
      <w:pPr>
        <w:spacing w:line="360" w:lineRule="auto"/>
        <w:ind w:firstLine="480" w:firstLineChars="200"/>
        <w:rPr>
          <w:rFonts w:ascii="宋体" w:hAnsi="宋体"/>
          <w:color w:val="auto"/>
          <w:sz w:val="24"/>
        </w:rPr>
      </w:pPr>
    </w:p>
    <w:p w14:paraId="0034B309">
      <w:pPr>
        <w:spacing w:line="360" w:lineRule="auto"/>
        <w:ind w:firstLine="482" w:firstLineChars="200"/>
        <w:rPr>
          <w:rFonts w:ascii="宋体" w:hAnsi="宋体"/>
          <w:b/>
          <w:bCs/>
          <w:color w:val="auto"/>
          <w:sz w:val="24"/>
        </w:rPr>
      </w:pPr>
    </w:p>
    <w:p w14:paraId="6B4862BB">
      <w:pPr>
        <w:spacing w:line="360" w:lineRule="auto"/>
        <w:jc w:val="center"/>
        <w:rPr>
          <w:rFonts w:ascii="宋体" w:hAnsi="宋体"/>
          <w:b/>
          <w:color w:val="auto"/>
          <w:sz w:val="56"/>
        </w:rPr>
      </w:pPr>
      <w:r>
        <w:rPr>
          <w:rFonts w:hint="eastAsia" w:ascii="宋体" w:hAnsi="宋体"/>
          <w:b/>
          <w:bCs/>
          <w:color w:val="auto"/>
          <w:sz w:val="56"/>
        </w:rPr>
        <w:t>响应文件</w:t>
      </w:r>
    </w:p>
    <w:p w14:paraId="3D3FC67B">
      <w:pPr>
        <w:spacing w:line="360" w:lineRule="auto"/>
        <w:ind w:firstLine="480" w:firstLineChars="200"/>
        <w:rPr>
          <w:rFonts w:ascii="宋体" w:hAnsi="宋体"/>
          <w:color w:val="auto"/>
          <w:sz w:val="24"/>
        </w:rPr>
      </w:pPr>
    </w:p>
    <w:p w14:paraId="54DA1637">
      <w:pPr>
        <w:spacing w:line="360" w:lineRule="auto"/>
        <w:ind w:firstLine="480" w:firstLineChars="200"/>
        <w:rPr>
          <w:rFonts w:ascii="宋体" w:hAnsi="宋体"/>
          <w:color w:val="auto"/>
          <w:sz w:val="24"/>
        </w:rPr>
      </w:pPr>
    </w:p>
    <w:p w14:paraId="4A662E5F">
      <w:pPr>
        <w:spacing w:line="360" w:lineRule="auto"/>
        <w:ind w:firstLine="480" w:firstLineChars="200"/>
        <w:rPr>
          <w:rFonts w:ascii="宋体" w:hAnsi="宋体"/>
          <w:color w:val="auto"/>
          <w:sz w:val="24"/>
        </w:rPr>
      </w:pPr>
    </w:p>
    <w:p w14:paraId="65578B4D">
      <w:pPr>
        <w:spacing w:line="360" w:lineRule="auto"/>
        <w:ind w:firstLine="480" w:firstLineChars="200"/>
        <w:rPr>
          <w:rFonts w:ascii="宋体" w:hAnsi="宋体"/>
          <w:color w:val="auto"/>
          <w:sz w:val="24"/>
        </w:rPr>
      </w:pPr>
    </w:p>
    <w:p w14:paraId="5E9B3A2E">
      <w:pPr>
        <w:spacing w:line="360" w:lineRule="auto"/>
        <w:ind w:firstLine="480" w:firstLineChars="200"/>
        <w:rPr>
          <w:rFonts w:ascii="宋体" w:hAnsi="宋体"/>
          <w:color w:val="auto"/>
          <w:sz w:val="24"/>
        </w:rPr>
      </w:pPr>
    </w:p>
    <w:p w14:paraId="2DAA6AD5">
      <w:pPr>
        <w:spacing w:line="360" w:lineRule="auto"/>
        <w:ind w:firstLine="480" w:firstLineChars="200"/>
        <w:rPr>
          <w:rFonts w:ascii="宋体" w:hAnsi="宋体"/>
          <w:color w:val="auto"/>
          <w:sz w:val="24"/>
        </w:rPr>
      </w:pPr>
    </w:p>
    <w:p w14:paraId="17C0D7A9">
      <w:pPr>
        <w:pStyle w:val="10"/>
        <w:rPr>
          <w:rFonts w:ascii="宋体" w:hAnsi="宋体"/>
          <w:color w:val="auto"/>
          <w:szCs w:val="21"/>
        </w:rPr>
      </w:pPr>
    </w:p>
    <w:p w14:paraId="022A1E9F">
      <w:pPr>
        <w:rPr>
          <w:rFonts w:ascii="宋体" w:hAnsi="宋体"/>
          <w:color w:val="auto"/>
          <w:szCs w:val="21"/>
        </w:rPr>
      </w:pPr>
    </w:p>
    <w:p w14:paraId="4ADA30CE">
      <w:pPr>
        <w:rPr>
          <w:rFonts w:ascii="宋体" w:hAnsi="宋体"/>
          <w:color w:val="auto"/>
          <w:szCs w:val="21"/>
        </w:rPr>
      </w:pPr>
    </w:p>
    <w:p w14:paraId="36DC4433">
      <w:pPr>
        <w:spacing w:line="360" w:lineRule="auto"/>
        <w:rPr>
          <w:rFonts w:ascii="宋体" w:hAnsi="宋体"/>
          <w:color w:val="auto"/>
          <w:sz w:val="24"/>
        </w:rPr>
      </w:pPr>
    </w:p>
    <w:p w14:paraId="206D9516">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14:paraId="347B8E1A">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14:paraId="37371C56">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14:paraId="4F9079D9">
      <w:pPr>
        <w:pStyle w:val="36"/>
        <w:snapToGrid w:val="0"/>
        <w:spacing w:line="360" w:lineRule="auto"/>
        <w:ind w:left="578"/>
        <w:jc w:val="left"/>
        <w:rPr>
          <w:rFonts w:ascii="宋体" w:hAnsi="宋体" w:cs="宋体"/>
          <w:b/>
          <w:color w:val="auto"/>
          <w:sz w:val="30"/>
          <w:szCs w:val="30"/>
        </w:rPr>
        <w:sectPr>
          <w:headerReference r:id="rId14" w:type="first"/>
          <w:footerReference r:id="rId16" w:type="first"/>
          <w:footerReference r:id="rId15" w:type="default"/>
          <w:pgSz w:w="11906" w:h="16838"/>
          <w:pgMar w:top="1440" w:right="1080" w:bottom="1440" w:left="1080" w:header="851" w:footer="992" w:gutter="0"/>
          <w:pgNumType w:fmt="decimal"/>
          <w:cols w:space="720" w:num="1"/>
          <w:titlePg/>
          <w:docGrid w:type="lines" w:linePitch="286" w:charSpace="0"/>
        </w:sectPr>
      </w:pPr>
    </w:p>
    <w:p w14:paraId="5BD03554">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14:paraId="0DBB9FE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60B727C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0C6FE54D">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60A2E7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649949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5E9173EF">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2508CBE8">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2890D2F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03D2E8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62312E8B">
      <w:pPr>
        <w:spacing w:line="360" w:lineRule="auto"/>
        <w:jc w:val="left"/>
        <w:outlineLvl w:val="9"/>
        <w:rPr>
          <w:rFonts w:ascii="宋体" w:hAnsi="宋体"/>
          <w:b/>
          <w:color w:val="auto"/>
          <w:sz w:val="24"/>
        </w:rPr>
      </w:pPr>
    </w:p>
    <w:p w14:paraId="4332554F">
      <w:pPr>
        <w:spacing w:line="360" w:lineRule="auto"/>
        <w:jc w:val="left"/>
        <w:outlineLvl w:val="9"/>
        <w:rPr>
          <w:rFonts w:ascii="宋体" w:hAnsi="宋体"/>
          <w:b/>
          <w:color w:val="auto"/>
          <w:sz w:val="24"/>
        </w:rPr>
      </w:pPr>
    </w:p>
    <w:p w14:paraId="4B1E6C90">
      <w:pPr>
        <w:widowControl/>
        <w:shd w:val="clear" w:color="auto" w:fill="FFFFFF"/>
        <w:spacing w:line="560" w:lineRule="exact"/>
        <w:jc w:val="left"/>
        <w:rPr>
          <w:rFonts w:hint="eastAsia" w:ascii="宋体" w:hAnsi="宋体"/>
          <w:color w:val="auto"/>
          <w:sz w:val="24"/>
        </w:rPr>
      </w:pPr>
      <w:bookmarkStart w:id="158" w:name="_Toc323641999"/>
      <w:bookmarkStart w:id="159" w:name="_Toc300901193"/>
      <w:bookmarkStart w:id="160" w:name="_Toc374107067"/>
    </w:p>
    <w:p w14:paraId="0865B448">
      <w:pPr>
        <w:pStyle w:val="10"/>
        <w:rPr>
          <w:rFonts w:hint="eastAsia" w:ascii="宋体" w:hAnsi="宋体"/>
          <w:color w:val="auto"/>
          <w:sz w:val="24"/>
        </w:rPr>
      </w:pPr>
    </w:p>
    <w:p w14:paraId="5E576F67">
      <w:pPr>
        <w:rPr>
          <w:rFonts w:hint="eastAsia" w:ascii="宋体" w:hAnsi="宋体"/>
          <w:color w:val="auto"/>
          <w:sz w:val="24"/>
        </w:rPr>
      </w:pPr>
    </w:p>
    <w:p w14:paraId="6B61202C">
      <w:pPr>
        <w:pStyle w:val="10"/>
        <w:rPr>
          <w:rFonts w:hint="eastAsia"/>
          <w:color w:val="auto"/>
        </w:rPr>
      </w:pPr>
    </w:p>
    <w:p w14:paraId="63AF583D">
      <w:pPr>
        <w:widowControl/>
        <w:shd w:val="clear" w:color="auto" w:fill="FFFFFF"/>
        <w:spacing w:line="560" w:lineRule="exact"/>
        <w:jc w:val="left"/>
        <w:rPr>
          <w:rFonts w:hint="eastAsia" w:ascii="宋体" w:hAnsi="宋体"/>
          <w:color w:val="auto"/>
          <w:sz w:val="24"/>
        </w:rPr>
      </w:pPr>
    </w:p>
    <w:p w14:paraId="34773B81">
      <w:pPr>
        <w:widowControl/>
        <w:shd w:val="clear" w:color="auto" w:fill="FFFFFF"/>
        <w:spacing w:line="560" w:lineRule="exact"/>
        <w:jc w:val="left"/>
        <w:rPr>
          <w:rFonts w:hint="eastAsia" w:ascii="宋体" w:hAnsi="宋体"/>
          <w:color w:val="auto"/>
          <w:sz w:val="24"/>
        </w:rPr>
      </w:pPr>
    </w:p>
    <w:p w14:paraId="37774F21">
      <w:pPr>
        <w:widowControl/>
        <w:shd w:val="clear" w:color="auto" w:fill="FFFFFF"/>
        <w:spacing w:line="560" w:lineRule="exact"/>
        <w:jc w:val="left"/>
        <w:rPr>
          <w:rFonts w:hint="eastAsia" w:ascii="宋体" w:hAnsi="宋体" w:eastAsia="宋体"/>
          <w:color w:val="auto"/>
          <w:sz w:val="24"/>
          <w:szCs w:val="24"/>
        </w:rPr>
      </w:pPr>
    </w:p>
    <w:p w14:paraId="1CDF57BB">
      <w:pPr>
        <w:widowControl/>
        <w:shd w:val="clear" w:color="auto" w:fill="FFFFFF"/>
        <w:spacing w:line="560" w:lineRule="exact"/>
        <w:jc w:val="left"/>
        <w:rPr>
          <w:rFonts w:hint="eastAsia" w:ascii="宋体" w:hAnsi="宋体" w:eastAsia="宋体"/>
          <w:color w:val="auto"/>
          <w:sz w:val="24"/>
          <w:szCs w:val="24"/>
        </w:rPr>
      </w:pPr>
    </w:p>
    <w:p w14:paraId="28CDE42B">
      <w:pPr>
        <w:widowControl/>
        <w:shd w:val="clear" w:color="auto" w:fill="FFFFFF"/>
        <w:spacing w:line="560" w:lineRule="exact"/>
        <w:jc w:val="left"/>
        <w:rPr>
          <w:rFonts w:hint="eastAsia" w:ascii="宋体" w:hAnsi="宋体" w:eastAsia="宋体"/>
          <w:color w:val="auto"/>
          <w:sz w:val="24"/>
          <w:szCs w:val="24"/>
        </w:rPr>
      </w:pPr>
    </w:p>
    <w:p w14:paraId="35380ECC">
      <w:pPr>
        <w:widowControl/>
        <w:shd w:val="clear" w:color="auto" w:fill="FFFFFF"/>
        <w:spacing w:line="560" w:lineRule="exact"/>
        <w:jc w:val="left"/>
        <w:rPr>
          <w:rFonts w:hint="eastAsia" w:ascii="宋体" w:hAnsi="宋体" w:eastAsia="宋体"/>
          <w:color w:val="auto"/>
          <w:sz w:val="24"/>
          <w:szCs w:val="24"/>
        </w:rPr>
      </w:pPr>
    </w:p>
    <w:p w14:paraId="363668EC">
      <w:pPr>
        <w:pStyle w:val="54"/>
        <w:rPr>
          <w:rFonts w:hint="eastAsia" w:ascii="宋体" w:hAnsi="宋体" w:eastAsia="宋体"/>
          <w:color w:val="auto"/>
          <w:sz w:val="24"/>
          <w:szCs w:val="24"/>
        </w:rPr>
      </w:pPr>
    </w:p>
    <w:p w14:paraId="159A0CCD">
      <w:pPr>
        <w:pStyle w:val="54"/>
        <w:rPr>
          <w:rFonts w:hint="eastAsia" w:ascii="宋体" w:hAnsi="宋体" w:eastAsia="宋体"/>
          <w:color w:val="auto"/>
          <w:sz w:val="24"/>
          <w:szCs w:val="24"/>
        </w:rPr>
      </w:pPr>
    </w:p>
    <w:p w14:paraId="1DD083F6">
      <w:pPr>
        <w:spacing w:line="360" w:lineRule="auto"/>
        <w:jc w:val="both"/>
        <w:rPr>
          <w:rFonts w:hint="eastAsia" w:ascii="宋体" w:hAnsi="宋体" w:cs="宋体"/>
          <w:b/>
          <w:color w:val="auto"/>
          <w:kern w:val="0"/>
          <w:sz w:val="24"/>
        </w:rPr>
      </w:pPr>
    </w:p>
    <w:p w14:paraId="6B9231D5">
      <w:pPr>
        <w:pStyle w:val="10"/>
        <w:rPr>
          <w:rFonts w:hint="eastAsia"/>
          <w:color w:val="auto"/>
        </w:rPr>
      </w:pPr>
    </w:p>
    <w:p w14:paraId="70553304">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14:paraId="1F935BB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bookmarkStart w:id="168" w:name="_GoBack"/>
      <w:bookmarkEnd w:id="168"/>
    </w:p>
    <w:p w14:paraId="2136133C">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三</w:t>
      </w:r>
      <w:r>
        <w:rPr>
          <w:rFonts w:hint="eastAsia" w:ascii="宋体" w:hAnsi="宋体" w:cs="宋体"/>
          <w:color w:val="auto"/>
          <w:kern w:val="0"/>
          <w:sz w:val="24"/>
          <w:szCs w:val="24"/>
        </w:rPr>
        <w:t>份。</w:t>
      </w:r>
    </w:p>
    <w:p w14:paraId="2E080AF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14:paraId="35528427">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14:paraId="2BECCFC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14:paraId="6045B19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14:paraId="3041699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14:paraId="6029558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14:paraId="3E039229">
      <w:pPr>
        <w:widowControl/>
        <w:spacing w:line="480" w:lineRule="auto"/>
        <w:ind w:firstLine="480" w:firstLineChars="200"/>
        <w:rPr>
          <w:rFonts w:hint="eastAsia" w:ascii="宋体" w:hAnsi="宋体" w:cs="宋体"/>
          <w:color w:val="auto"/>
          <w:kern w:val="0"/>
          <w:sz w:val="24"/>
          <w:szCs w:val="24"/>
        </w:rPr>
      </w:pPr>
    </w:p>
    <w:p w14:paraId="58D05391">
      <w:pPr>
        <w:widowControl/>
        <w:spacing w:line="360" w:lineRule="auto"/>
        <w:ind w:firstLine="480" w:firstLineChars="200"/>
        <w:rPr>
          <w:rFonts w:hint="eastAsia" w:ascii="宋体" w:hAnsi="宋体" w:cs="宋体"/>
          <w:color w:val="auto"/>
          <w:kern w:val="0"/>
          <w:sz w:val="24"/>
          <w:szCs w:val="24"/>
        </w:rPr>
      </w:pPr>
    </w:p>
    <w:p w14:paraId="34E6EFD4">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14:paraId="6E58330D">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14:paraId="0F0FD6BA">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4BE10475">
      <w:pPr>
        <w:widowControl/>
        <w:jc w:val="left"/>
        <w:rPr>
          <w:rFonts w:ascii="宋体" w:hAnsi="宋体"/>
          <w:b/>
          <w:bCs/>
          <w:color w:val="auto"/>
          <w:sz w:val="24"/>
        </w:rPr>
      </w:pPr>
      <w:r>
        <w:rPr>
          <w:rFonts w:ascii="宋体" w:hAnsi="宋体"/>
          <w:color w:val="auto"/>
          <w:sz w:val="24"/>
        </w:rPr>
        <w:br w:type="page"/>
      </w:r>
    </w:p>
    <w:p w14:paraId="7E80C86E">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158"/>
      <w:bookmarkEnd w:id="159"/>
      <w:bookmarkEnd w:id="160"/>
    </w:p>
    <w:p w14:paraId="08295007">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14:paraId="56480274">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14:paraId="1C127C06">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390483FB">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757CB09">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14:paraId="53918743">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7043ABE0">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4C4D8BFA">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14:paraId="696644B3">
      <w:pPr>
        <w:spacing w:line="360" w:lineRule="auto"/>
        <w:rPr>
          <w:rFonts w:ascii="宋体" w:hAnsi="宋体"/>
          <w:color w:val="auto"/>
          <w:sz w:val="24"/>
        </w:rPr>
      </w:pPr>
      <w:r>
        <w:rPr>
          <w:rFonts w:hint="eastAsia" w:ascii="宋体" w:hAnsi="宋体"/>
          <w:color w:val="auto"/>
          <w:sz w:val="24"/>
        </w:rPr>
        <w:t>特此证明。</w:t>
      </w:r>
    </w:p>
    <w:p w14:paraId="6045B98C">
      <w:pPr>
        <w:spacing w:line="500" w:lineRule="exact"/>
        <w:jc w:val="left"/>
        <w:rPr>
          <w:rFonts w:ascii="宋体" w:hAnsi="宋体"/>
          <w:color w:val="auto"/>
          <w:sz w:val="24"/>
        </w:rPr>
      </w:pPr>
      <w:r>
        <w:rPr>
          <w:rFonts w:hint="eastAsia" w:ascii="宋体" w:hAnsi="宋体"/>
          <w:color w:val="auto"/>
          <w:sz w:val="24"/>
        </w:rPr>
        <w:t>附：法定代表人身份证明</w:t>
      </w:r>
    </w:p>
    <w:p w14:paraId="67D4FE07">
      <w:pPr>
        <w:spacing w:line="500" w:lineRule="exact"/>
        <w:jc w:val="right"/>
        <w:rPr>
          <w:rFonts w:ascii="宋体" w:hAnsi="宋体"/>
          <w:color w:val="auto"/>
          <w:sz w:val="24"/>
        </w:rPr>
      </w:pPr>
    </w:p>
    <w:p w14:paraId="692145D6">
      <w:pPr>
        <w:pStyle w:val="10"/>
        <w:rPr>
          <w:rFonts w:ascii="宋体" w:hAnsi="宋体"/>
          <w:color w:val="auto"/>
          <w:sz w:val="24"/>
        </w:rPr>
      </w:pPr>
    </w:p>
    <w:p w14:paraId="2F242C8E">
      <w:pPr>
        <w:rPr>
          <w:rFonts w:ascii="宋体" w:hAnsi="宋体"/>
          <w:color w:val="auto"/>
          <w:sz w:val="24"/>
        </w:rPr>
      </w:pPr>
    </w:p>
    <w:p w14:paraId="5F53836E">
      <w:pPr>
        <w:pStyle w:val="10"/>
        <w:rPr>
          <w:rFonts w:ascii="宋体" w:hAnsi="宋体"/>
          <w:color w:val="auto"/>
          <w:sz w:val="24"/>
        </w:rPr>
      </w:pPr>
    </w:p>
    <w:p w14:paraId="4DCA7CB6">
      <w:pPr>
        <w:rPr>
          <w:rFonts w:ascii="宋体" w:hAnsi="宋体"/>
          <w:color w:val="auto"/>
          <w:sz w:val="24"/>
        </w:rPr>
      </w:pPr>
    </w:p>
    <w:p w14:paraId="5B843442">
      <w:pPr>
        <w:pStyle w:val="10"/>
        <w:rPr>
          <w:color w:val="auto"/>
        </w:rPr>
      </w:pPr>
    </w:p>
    <w:p w14:paraId="15615AD7">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6A569942">
      <w:pPr>
        <w:widowControl/>
        <w:jc w:val="right"/>
        <w:rPr>
          <w:rFonts w:ascii="宋体" w:hAnsi="宋体"/>
          <w:color w:val="auto"/>
          <w:sz w:val="24"/>
        </w:rPr>
      </w:pPr>
      <w:r>
        <w:rPr>
          <w:rFonts w:hint="eastAsia" w:ascii="宋体" w:hAnsi="宋体"/>
          <w:color w:val="auto"/>
          <w:sz w:val="24"/>
        </w:rPr>
        <w:t xml:space="preserve">         </w:t>
      </w:r>
    </w:p>
    <w:p w14:paraId="3B1D86BC">
      <w:pPr>
        <w:widowControl/>
        <w:jc w:val="right"/>
        <w:rPr>
          <w:rFonts w:ascii="宋体" w:hAnsi="宋体"/>
          <w:color w:val="auto"/>
          <w:sz w:val="24"/>
        </w:rPr>
      </w:pPr>
      <w:r>
        <w:rPr>
          <w:rFonts w:hint="eastAsia" w:ascii="宋体" w:hAnsi="宋体"/>
          <w:color w:val="auto"/>
          <w:sz w:val="24"/>
        </w:rPr>
        <w:t xml:space="preserve">年        月       日  </w:t>
      </w:r>
    </w:p>
    <w:p w14:paraId="7FCC3BDF">
      <w:pPr>
        <w:spacing w:line="360" w:lineRule="auto"/>
        <w:jc w:val="right"/>
        <w:rPr>
          <w:rFonts w:ascii="宋体" w:hAnsi="宋体"/>
          <w:color w:val="auto"/>
          <w:sz w:val="24"/>
        </w:rPr>
      </w:pPr>
    </w:p>
    <w:p w14:paraId="55D14A9D">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14:paraId="728C0977">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14:paraId="34FD430B">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14:paraId="7FFDE55F">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14:paraId="3B1F7562">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14:paraId="24647DAD">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14:paraId="25107FED">
      <w:pPr>
        <w:pStyle w:val="10"/>
        <w:rPr>
          <w:rFonts w:hint="eastAsia" w:ascii="宋体" w:hAnsi="宋体"/>
          <w:color w:val="auto"/>
          <w:sz w:val="24"/>
        </w:rPr>
      </w:pPr>
    </w:p>
    <w:p w14:paraId="63F84AC0">
      <w:pPr>
        <w:rPr>
          <w:rFonts w:hint="eastAsia" w:ascii="宋体" w:hAnsi="宋体"/>
          <w:color w:val="auto"/>
          <w:sz w:val="24"/>
        </w:rPr>
      </w:pPr>
    </w:p>
    <w:p w14:paraId="2BFA78A8">
      <w:pPr>
        <w:pStyle w:val="10"/>
        <w:rPr>
          <w:color w:val="auto"/>
        </w:rPr>
      </w:pPr>
    </w:p>
    <w:p w14:paraId="1724C4E2">
      <w:pPr>
        <w:rPr>
          <w:color w:val="auto"/>
        </w:rPr>
      </w:pPr>
    </w:p>
    <w:p w14:paraId="0A546E2A">
      <w:pPr>
        <w:pStyle w:val="10"/>
        <w:rPr>
          <w:color w:val="auto"/>
        </w:rPr>
      </w:pPr>
    </w:p>
    <w:p w14:paraId="2C482DFF">
      <w:pPr>
        <w:rPr>
          <w:color w:val="auto"/>
        </w:rPr>
      </w:pPr>
    </w:p>
    <w:p w14:paraId="3CE5F2AC">
      <w:pPr>
        <w:pStyle w:val="10"/>
        <w:rPr>
          <w:color w:val="auto"/>
        </w:rPr>
      </w:pPr>
    </w:p>
    <w:p w14:paraId="31BC785A">
      <w:pPr>
        <w:rPr>
          <w:color w:val="auto"/>
        </w:rPr>
      </w:pPr>
    </w:p>
    <w:p w14:paraId="7DE58675">
      <w:pPr>
        <w:spacing w:line="560" w:lineRule="exact"/>
        <w:rPr>
          <w:rFonts w:ascii="宋体" w:hAnsi="宋体"/>
          <w:color w:val="auto"/>
          <w:sz w:val="24"/>
        </w:rPr>
      </w:pPr>
    </w:p>
    <w:p w14:paraId="064B8173">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14:paraId="5C6E452F">
      <w:pPr>
        <w:spacing w:line="400" w:lineRule="exact"/>
        <w:ind w:firstLine="4080" w:firstLineChars="1700"/>
        <w:jc w:val="left"/>
        <w:rPr>
          <w:rFonts w:ascii="宋体" w:hAnsi="宋体" w:cs="宋体"/>
          <w:color w:val="auto"/>
          <w:sz w:val="24"/>
        </w:rPr>
      </w:pPr>
    </w:p>
    <w:p w14:paraId="0A61C054">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32E0D5BE">
      <w:pPr>
        <w:spacing w:line="400" w:lineRule="exact"/>
        <w:ind w:firstLine="4080" w:firstLineChars="1700"/>
        <w:jc w:val="left"/>
        <w:rPr>
          <w:rFonts w:ascii="宋体" w:hAnsi="宋体" w:cs="宋体"/>
          <w:color w:val="auto"/>
          <w:sz w:val="24"/>
        </w:rPr>
      </w:pPr>
    </w:p>
    <w:p w14:paraId="45E4662C">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079AB755">
      <w:pPr>
        <w:spacing w:line="400" w:lineRule="exact"/>
        <w:ind w:firstLine="4080" w:firstLineChars="1700"/>
        <w:jc w:val="left"/>
        <w:rPr>
          <w:rFonts w:ascii="宋体" w:hAnsi="宋体" w:cs="宋体"/>
          <w:color w:val="auto"/>
          <w:sz w:val="24"/>
          <w:u w:val="single"/>
        </w:rPr>
      </w:pPr>
    </w:p>
    <w:p w14:paraId="5848A95D">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2E85AFE5">
      <w:pPr>
        <w:spacing w:line="400" w:lineRule="exact"/>
        <w:ind w:firstLine="4080" w:firstLineChars="1700"/>
        <w:jc w:val="left"/>
        <w:rPr>
          <w:rFonts w:ascii="宋体" w:hAnsi="宋体" w:cs="宋体"/>
          <w:color w:val="auto"/>
          <w:sz w:val="24"/>
        </w:rPr>
      </w:pPr>
    </w:p>
    <w:p w14:paraId="64092784">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45B2DC60">
      <w:pPr>
        <w:spacing w:line="400" w:lineRule="exact"/>
        <w:ind w:firstLine="4080" w:firstLineChars="1700"/>
        <w:jc w:val="left"/>
        <w:rPr>
          <w:rFonts w:ascii="宋体" w:hAnsi="宋体" w:cs="宋体"/>
          <w:color w:val="auto"/>
          <w:sz w:val="24"/>
        </w:rPr>
      </w:pPr>
    </w:p>
    <w:p w14:paraId="27057B1F">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D095740">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14:paraId="091A6440">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14:paraId="1DD90960">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14:paraId="3FE4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14:paraId="639AAA5B">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14:paraId="2BC0E5B0">
            <w:pPr>
              <w:spacing w:line="360" w:lineRule="auto"/>
              <w:jc w:val="center"/>
              <w:rPr>
                <w:rFonts w:ascii="宋体" w:hAnsi="宋体"/>
                <w:color w:val="auto"/>
                <w:sz w:val="24"/>
              </w:rPr>
            </w:pPr>
          </w:p>
        </w:tc>
      </w:tr>
      <w:tr w14:paraId="001F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14:paraId="18E4D3FD">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14:paraId="71C48D21">
            <w:pPr>
              <w:spacing w:line="360" w:lineRule="auto"/>
              <w:jc w:val="center"/>
              <w:rPr>
                <w:rFonts w:ascii="宋体" w:hAnsi="宋体"/>
                <w:color w:val="auto"/>
                <w:sz w:val="24"/>
              </w:rPr>
            </w:pPr>
          </w:p>
        </w:tc>
      </w:tr>
      <w:tr w14:paraId="1087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14:paraId="05D21986">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14:paraId="736F9211">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14:paraId="7190C913">
            <w:pPr>
              <w:pStyle w:val="54"/>
              <w:rPr>
                <w:rFonts w:hint="eastAsia"/>
                <w:color w:val="auto"/>
                <w:lang w:eastAsia="zh-CN"/>
              </w:rPr>
            </w:pPr>
          </w:p>
          <w:p w14:paraId="5F2AE897">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14:paraId="7D14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14:paraId="52BA63DE">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14:paraId="681073E9">
            <w:pPr>
              <w:spacing w:line="360" w:lineRule="auto"/>
              <w:jc w:val="center"/>
              <w:rPr>
                <w:rFonts w:ascii="宋体" w:hAnsi="宋体"/>
                <w:color w:val="auto"/>
                <w:sz w:val="24"/>
              </w:rPr>
            </w:pPr>
          </w:p>
        </w:tc>
      </w:tr>
      <w:tr w14:paraId="6D8F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14:paraId="7BC383F6">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14:paraId="3E1CE60F">
            <w:pPr>
              <w:spacing w:line="360" w:lineRule="auto"/>
              <w:jc w:val="center"/>
              <w:rPr>
                <w:rFonts w:ascii="宋体" w:hAnsi="宋体"/>
                <w:color w:val="auto"/>
                <w:w w:val="110"/>
                <w:sz w:val="24"/>
                <w:szCs w:val="24"/>
              </w:rPr>
            </w:pPr>
          </w:p>
        </w:tc>
      </w:tr>
      <w:tr w14:paraId="7FF9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14:paraId="27D79E00">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14:paraId="7302ECDA">
            <w:pPr>
              <w:spacing w:line="360" w:lineRule="auto"/>
              <w:jc w:val="center"/>
              <w:rPr>
                <w:rFonts w:ascii="宋体" w:hAnsi="宋体"/>
                <w:color w:val="auto"/>
                <w:w w:val="110"/>
                <w:sz w:val="24"/>
                <w:szCs w:val="24"/>
              </w:rPr>
            </w:pPr>
          </w:p>
        </w:tc>
      </w:tr>
      <w:tr w14:paraId="1578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14:paraId="00226C2B">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14:paraId="0BE89E44">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030025CD">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2A707BB2">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14:paraId="6528268E">
      <w:pPr>
        <w:spacing w:line="360" w:lineRule="auto"/>
        <w:ind w:right="420"/>
        <w:rPr>
          <w:rFonts w:hint="eastAsia" w:ascii="宋体" w:hAnsi="宋体"/>
          <w:color w:val="auto"/>
          <w:sz w:val="24"/>
        </w:rPr>
      </w:pPr>
      <w:r>
        <w:rPr>
          <w:rFonts w:hint="eastAsia" w:ascii="宋体" w:hAnsi="宋体"/>
          <w:color w:val="auto"/>
          <w:sz w:val="24"/>
        </w:rPr>
        <w:t xml:space="preserve">     </w:t>
      </w:r>
    </w:p>
    <w:p w14:paraId="7F3D39E2">
      <w:pPr>
        <w:spacing w:line="360" w:lineRule="auto"/>
        <w:ind w:right="420"/>
        <w:rPr>
          <w:rFonts w:ascii="宋体" w:hAnsi="宋体"/>
          <w:color w:val="auto"/>
          <w:sz w:val="24"/>
        </w:rPr>
      </w:pPr>
      <w:r>
        <w:rPr>
          <w:rFonts w:hint="eastAsia" w:ascii="宋体" w:hAnsi="宋体"/>
          <w:color w:val="auto"/>
          <w:sz w:val="24"/>
        </w:rPr>
        <w:t xml:space="preserve">                                                     </w:t>
      </w:r>
    </w:p>
    <w:p w14:paraId="023A6B9F">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14:paraId="37D49226">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14:paraId="16F70F05">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E903AF9">
      <w:pPr>
        <w:pStyle w:val="54"/>
        <w:rPr>
          <w:rFonts w:hint="eastAsia" w:ascii="宋体" w:hAnsi="宋体" w:cs="宋体"/>
          <w:color w:val="auto"/>
          <w:sz w:val="24"/>
        </w:rPr>
      </w:pPr>
    </w:p>
    <w:p w14:paraId="0E95859B">
      <w:pPr>
        <w:pStyle w:val="54"/>
        <w:rPr>
          <w:rFonts w:hint="eastAsia" w:ascii="宋体" w:hAnsi="宋体" w:cs="宋体"/>
          <w:color w:val="auto"/>
          <w:sz w:val="24"/>
        </w:rPr>
      </w:pPr>
    </w:p>
    <w:p w14:paraId="40A7D626">
      <w:pPr>
        <w:pStyle w:val="54"/>
        <w:rPr>
          <w:rFonts w:hint="eastAsia" w:ascii="宋体" w:hAnsi="宋体" w:cs="宋体"/>
          <w:color w:val="auto"/>
          <w:sz w:val="24"/>
        </w:rPr>
      </w:pPr>
    </w:p>
    <w:p w14:paraId="4C2FE628">
      <w:pPr>
        <w:pStyle w:val="54"/>
        <w:rPr>
          <w:rFonts w:hint="eastAsia" w:ascii="宋体" w:hAnsi="宋体" w:cs="宋体"/>
          <w:color w:val="auto"/>
          <w:sz w:val="24"/>
        </w:rPr>
      </w:pPr>
    </w:p>
    <w:p w14:paraId="64EE42E1">
      <w:pPr>
        <w:pStyle w:val="54"/>
        <w:rPr>
          <w:rFonts w:hint="eastAsia" w:ascii="宋体" w:hAnsi="宋体" w:cs="宋体"/>
          <w:color w:val="auto"/>
          <w:sz w:val="24"/>
        </w:rPr>
      </w:pPr>
    </w:p>
    <w:p w14:paraId="61A95A7C">
      <w:pPr>
        <w:pStyle w:val="54"/>
        <w:ind w:left="0" w:leftChars="0" w:firstLine="0" w:firstLineChars="0"/>
        <w:rPr>
          <w:rFonts w:hint="eastAsia" w:ascii="宋体" w:hAnsi="宋体" w:cs="宋体"/>
          <w:color w:val="auto"/>
          <w:sz w:val="24"/>
        </w:rPr>
      </w:pPr>
    </w:p>
    <w:p w14:paraId="79E48C2C">
      <w:pPr>
        <w:pStyle w:val="10"/>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14:paraId="4AB652D2">
      <w:pPr>
        <w:keepNext w:val="0"/>
        <w:keepLines w:val="0"/>
        <w:pageBreakBefore w:val="0"/>
        <w:widowControl w:val="0"/>
        <w:kinsoku/>
        <w:wordWrap/>
        <w:overflowPunct/>
        <w:topLinePunct w:val="0"/>
        <w:autoSpaceDE/>
        <w:autoSpaceDN/>
        <w:bidi w:val="0"/>
        <w:adjustRightInd/>
        <w:snapToGrid/>
        <w:spacing w:after="624" w:afterLines="200" w:line="360" w:lineRule="auto"/>
        <w:ind w:firstLine="880" w:firstLineChars="200"/>
        <w:jc w:val="center"/>
        <w:textAlignment w:val="auto"/>
        <w:rPr>
          <w:rFonts w:hint="eastAsia" w:ascii="宋体" w:hAnsi="宋体" w:eastAsia="宋体" w:cs="宋体"/>
          <w:spacing w:val="20"/>
          <w:sz w:val="40"/>
          <w:szCs w:val="40"/>
          <w:highlight w:val="none"/>
        </w:rPr>
      </w:pPr>
      <w:r>
        <w:rPr>
          <w:rFonts w:hint="eastAsia" w:ascii="宋体" w:hAnsi="宋体" w:cs="宋体"/>
          <w:spacing w:val="20"/>
          <w:sz w:val="40"/>
          <w:szCs w:val="40"/>
          <w:highlight w:val="none"/>
          <w:lang w:eastAsia="zh-CN"/>
        </w:rPr>
        <w:t>初次报价</w:t>
      </w:r>
      <w:r>
        <w:rPr>
          <w:rFonts w:hint="eastAsia" w:ascii="宋体" w:hAnsi="宋体" w:eastAsia="宋体" w:cs="宋体"/>
          <w:spacing w:val="20"/>
          <w:sz w:val="40"/>
          <w:szCs w:val="40"/>
          <w:highlight w:val="none"/>
        </w:rPr>
        <w:t>总价</w:t>
      </w:r>
    </w:p>
    <w:p w14:paraId="26FD22C1">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lang w:eastAsia="zh-CN"/>
        </w:rPr>
        <w:t>采</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eastAsia="zh-CN"/>
        </w:rPr>
        <w:t>购</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eastAsia="zh-CN"/>
        </w:rPr>
        <w:t>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0E7C544C">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工程名称：</w:t>
      </w:r>
      <w:r>
        <w:rPr>
          <w:rFonts w:hint="eastAsia" w:ascii="宋体" w:hAnsi="宋体" w:eastAsia="宋体" w:cs="宋体"/>
          <w:sz w:val="28"/>
          <w:szCs w:val="28"/>
          <w:highlight w:val="none"/>
          <w:u w:val="single"/>
          <w:lang w:val="en-US" w:eastAsia="zh-CN"/>
        </w:rPr>
        <w:t xml:space="preserve">                                          </w:t>
      </w:r>
    </w:p>
    <w:p w14:paraId="6E300735">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宋体" w:hAnsi="宋体" w:eastAsia="宋体" w:cs="宋体"/>
          <w:sz w:val="28"/>
          <w:szCs w:val="28"/>
          <w:highlight w:val="none"/>
        </w:rPr>
      </w:pPr>
      <w:r>
        <w:rPr>
          <w:rFonts w:hint="eastAsia" w:ascii="宋体" w:hAnsi="宋体" w:cs="宋体"/>
          <w:sz w:val="28"/>
          <w:szCs w:val="28"/>
          <w:highlight w:val="none"/>
          <w:lang w:eastAsia="zh-CN"/>
        </w:rPr>
        <w:t>初次报价</w:t>
      </w:r>
      <w:r>
        <w:rPr>
          <w:rFonts w:hint="eastAsia" w:ascii="宋体" w:hAnsi="宋体" w:eastAsia="宋体" w:cs="宋体"/>
          <w:sz w:val="28"/>
          <w:szCs w:val="28"/>
          <w:highlight w:val="none"/>
        </w:rPr>
        <w:t>总价(小写)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17C9510C">
      <w:pPr>
        <w:keepNext w:val="0"/>
        <w:keepLines w:val="0"/>
        <w:pageBreakBefore w:val="0"/>
        <w:widowControl w:val="0"/>
        <w:kinsoku/>
        <w:wordWrap/>
        <w:overflowPunct/>
        <w:topLinePunct w:val="0"/>
        <w:autoSpaceDE/>
        <w:autoSpaceDN/>
        <w:bidi w:val="0"/>
        <w:adjustRightInd/>
        <w:snapToGrid/>
        <w:spacing w:line="600" w:lineRule="auto"/>
        <w:ind w:firstLine="2240" w:firstLineChars="800"/>
        <w:textAlignment w:val="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(大写)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2FD4875F">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宋体" w:hAnsi="宋体" w:eastAsia="宋体" w:cs="宋体"/>
          <w:sz w:val="28"/>
          <w:szCs w:val="28"/>
          <w:highlight w:val="none"/>
        </w:rPr>
      </w:pPr>
    </w:p>
    <w:p w14:paraId="24390D4A">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宋体" w:hAnsi="宋体" w:eastAsia="宋体" w:cs="宋体"/>
          <w:sz w:val="28"/>
          <w:szCs w:val="28"/>
          <w:highlight w:val="none"/>
        </w:rPr>
      </w:pPr>
    </w:p>
    <w:p w14:paraId="195FBF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eastAsia="zh-CN"/>
        </w:rPr>
        <w:t>供应商名称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p>
    <w:p w14:paraId="781D87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(单位盖章)</w:t>
      </w:r>
    </w:p>
    <w:p w14:paraId="3C2911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p>
    <w:p w14:paraId="31DB2474">
      <w:pPr>
        <w:keepNext w:val="0"/>
        <w:keepLines w:val="0"/>
        <w:pageBreakBefore w:val="0"/>
        <w:widowControl w:val="0"/>
        <w:kinsoku/>
        <w:wordWrap/>
        <w:overflowPunct/>
        <w:topLinePunct w:val="0"/>
        <w:autoSpaceDE/>
        <w:autoSpaceDN/>
        <w:bidi w:val="0"/>
        <w:adjustRightInd/>
        <w:snapToGrid/>
        <w:spacing w:after="93" w:afterLines="30"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p>
    <w:p w14:paraId="4D1279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或其授权人：</w:t>
      </w:r>
      <w:r>
        <w:rPr>
          <w:rFonts w:hint="eastAsia" w:ascii="宋体" w:hAnsi="宋体" w:eastAsia="宋体" w:cs="宋体"/>
          <w:sz w:val="28"/>
          <w:szCs w:val="28"/>
          <w:highlight w:val="none"/>
          <w:u w:val="single"/>
        </w:rPr>
        <w:t xml:space="preserve">                                                               </w:t>
      </w:r>
    </w:p>
    <w:p w14:paraId="125C88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(签字或盖章)</w:t>
      </w:r>
    </w:p>
    <w:p w14:paraId="3EADF567">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sz w:val="28"/>
          <w:szCs w:val="28"/>
          <w:highlight w:val="none"/>
        </w:rPr>
      </w:pPr>
    </w:p>
    <w:p w14:paraId="3FD0C2D2">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sz w:val="28"/>
          <w:szCs w:val="28"/>
          <w:highlight w:val="none"/>
        </w:rPr>
      </w:pPr>
    </w:p>
    <w:p w14:paraId="73875A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编制人：</w:t>
      </w:r>
      <w:r>
        <w:rPr>
          <w:rFonts w:hint="eastAsia" w:ascii="宋体" w:hAnsi="宋体" w:eastAsia="宋体" w:cs="宋体"/>
          <w:sz w:val="28"/>
          <w:szCs w:val="28"/>
          <w:highlight w:val="none"/>
          <w:u w:val="single"/>
        </w:rPr>
        <w:t xml:space="preserve">                                                               </w:t>
      </w:r>
    </w:p>
    <w:p w14:paraId="6A159A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(造价人员签字</w:t>
      </w:r>
      <w:r>
        <w:rPr>
          <w:rFonts w:hint="eastAsia" w:ascii="宋体" w:hAnsi="宋体" w:cs="宋体"/>
          <w:sz w:val="28"/>
          <w:szCs w:val="28"/>
          <w:highlight w:val="none"/>
          <w:lang w:eastAsia="zh-CN"/>
        </w:rPr>
        <w:t>或</w:t>
      </w:r>
      <w:r>
        <w:rPr>
          <w:rFonts w:hint="eastAsia" w:ascii="宋体" w:hAnsi="宋体" w:eastAsia="宋体" w:cs="宋体"/>
          <w:sz w:val="28"/>
          <w:szCs w:val="28"/>
          <w:highlight w:val="none"/>
        </w:rPr>
        <w:t>盖专用章)</w:t>
      </w:r>
    </w:p>
    <w:p w14:paraId="7E164F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p>
    <w:p w14:paraId="00801647">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编制时间：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p>
    <w:p w14:paraId="2EF819B6">
      <w:pPr>
        <w:spacing w:line="360" w:lineRule="auto"/>
        <w:ind w:firstLine="560" w:firstLineChars="200"/>
        <w:rPr>
          <w:rFonts w:hint="eastAsia" w:ascii="宋体" w:hAnsi="宋体" w:eastAsia="宋体" w:cs="宋体"/>
          <w:sz w:val="28"/>
          <w:szCs w:val="28"/>
          <w:highlight w:val="none"/>
        </w:rPr>
      </w:pPr>
    </w:p>
    <w:p w14:paraId="0938CB25">
      <w:pPr>
        <w:spacing w:line="360" w:lineRule="auto"/>
        <w:ind w:firstLine="560" w:firstLineChars="200"/>
        <w:rPr>
          <w:rFonts w:hint="eastAsia" w:ascii="宋体" w:hAnsi="宋体" w:eastAsia="宋体" w:cs="宋体"/>
          <w:sz w:val="28"/>
          <w:szCs w:val="28"/>
          <w:highlight w:val="none"/>
        </w:rPr>
      </w:pPr>
    </w:p>
    <w:p w14:paraId="5CA1D9B9">
      <w:pPr>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报价明细表</w:t>
      </w:r>
    </w:p>
    <w:tbl>
      <w:tblPr>
        <w:tblStyle w:val="3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2693"/>
        <w:gridCol w:w="1529"/>
        <w:gridCol w:w="1694"/>
        <w:gridCol w:w="1694"/>
        <w:gridCol w:w="1694"/>
      </w:tblGrid>
      <w:tr w14:paraId="2544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B2699">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序号</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4F34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项目名称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项目特征</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B92F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计量单位</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C85D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工程量</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1AC9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固定含税全费用综合单价</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3ED2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合价</w:t>
            </w:r>
          </w:p>
        </w:tc>
      </w:tr>
      <w:tr w14:paraId="2A71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48411">
            <w:pPr>
              <w:jc w:val="center"/>
              <w:rPr>
                <w:rFonts w:hint="default" w:ascii="Arial" w:hAnsi="Arial" w:eastAsia="宋体" w:cs="Arial"/>
                <w:i w:val="0"/>
                <w:iCs w:val="0"/>
                <w:color w:val="000000"/>
                <w:sz w:val="18"/>
                <w:szCs w:val="18"/>
                <w:u w:val="none"/>
              </w:rPr>
            </w:pP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DC4C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一层大厅</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275DF">
            <w:pPr>
              <w:jc w:val="center"/>
              <w:rPr>
                <w:rFonts w:hint="default" w:ascii="Arial" w:hAnsi="Arial" w:eastAsia="宋体" w:cs="Arial"/>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22B05">
            <w:pPr>
              <w:jc w:val="right"/>
              <w:rPr>
                <w:rFonts w:hint="default" w:ascii="Arial" w:hAnsi="Arial" w:eastAsia="宋体" w:cs="Arial"/>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A6CC2">
            <w:pPr>
              <w:jc w:val="right"/>
              <w:rPr>
                <w:rFonts w:hint="default" w:ascii="Arial" w:hAnsi="Arial" w:eastAsia="宋体" w:cs="Arial"/>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14E21">
            <w:pPr>
              <w:jc w:val="right"/>
              <w:rPr>
                <w:rFonts w:hint="default" w:ascii="Arial" w:hAnsi="Arial" w:eastAsia="宋体" w:cs="Arial"/>
                <w:i w:val="0"/>
                <w:iCs w:val="0"/>
                <w:color w:val="000000"/>
                <w:sz w:val="18"/>
                <w:szCs w:val="18"/>
                <w:u w:val="none"/>
              </w:rPr>
            </w:pPr>
          </w:p>
        </w:tc>
      </w:tr>
      <w:tr w14:paraId="2155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AFA9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AE3E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卫生间钛镁合金平开门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1.钛镁合金平开门</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3C43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3FC6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3.36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ABD50">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D71A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2E09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3E4A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72D8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（1100*2400）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9868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4C0C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176DB">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3B99D">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DA5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76A5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E011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金属(塑钢、断桥)窗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1.窗代号及洞口尺寸  铝合金中空玻璃推拉</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窗（含纱扇）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2.框、扇材质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3.玻璃品种、厚度</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C319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B8CA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44B9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215A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B83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7043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2AA6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平开电子感应门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1.一层电子感应玻璃门6400*3200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1F28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72B1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20.48</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FDED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C207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D27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DCE2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4E5F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肯德基门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1.一层肯德基门3000*2400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B186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4508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A735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53B6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B20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2882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C64B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服务台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1.台柜规格  服务台 750宽  900高（人造</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石台面  马六甲板基层）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2.材料种类、规格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3.五金种类、规格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4.防护材料种类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5.油漆品种、刷漆遍数</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802D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6736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16.8</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9ABF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6806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583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0E03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4876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填充墙</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1.砖品种、规格、强度等级  M7.5水泥砂浆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砌筑200厚轻质砌块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2.墙体类型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3.填充材料种类及厚度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4.砂浆强度等级、配合比</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4B41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F535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6.34</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C332F">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BD76B">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5B0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BE2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F011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100厚预制墙板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垫层材料种类、配合比、厚度  100厚GRC预</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制墙板</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65B4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D398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51.83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1D07B">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6A8D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3B8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CF6B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2C30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预制过梁安装</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1.单件体积   预制钢筋砼梁安装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2.构件类型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3.混凝土强度等级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4.砂浆强度等级</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F8FB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932F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0.12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1D20D">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78D56">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6B7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2DF1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2A64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圈梁</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1.混凝土种类   圈梁   含筋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2.混凝土强度等级  C25砼</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FB5D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800C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0.42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7370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8608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444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DEB1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994E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铝方通 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 轻钢龙骨基层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 铝方通吊顶  60*120*1.0 间距150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DCC3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0146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113.11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67757">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9178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5C8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75E0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3335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双层石膏板吊顶天棚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轻钢龙骨基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双层石膏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9CDC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4109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88.03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89D0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25DDB">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1E11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73BE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0D69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双层石膏板吊顶天棚（防火夹板）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1.吊顶形式、吊杆规格、高度  轻钢龙骨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防火夹板基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层  双层石膏板面层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49FC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97F1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2.59</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93A36">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D7B1B">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250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FAF0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D641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铝板吊顶天棚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1.吊顶形式、吊杆规格、高度 D8吊筋 铝板专用龙骨基层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铝扣板面层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1594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CEC3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14.5</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841C7">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F7BE0">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4CED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30D7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B233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窗帘盒</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 防火板基层</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3.双层石膏板面层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F4D7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A0F5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18.8</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DF4CF">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AF16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DBD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C583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16</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570A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卫生间地面贴300*300地板砖</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1.30厚C20细石砼找平层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2.1.5厚聚氨酯涂膜防水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3.20厚1:3干硬性水泥砂浆结合层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4.瓷砖专用粘接剂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5.8-10厚防护地板砖铺实拍平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6.稀水泥浆檫缝</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E195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98C6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14.69</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902F7">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7DA7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154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DCDD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17</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C9EF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大厅贴750*1500地砖地面</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1.50厚1:3干硬性水泥砂浆结合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2.8-10厚防滑地砖铺实拍平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3.稀水泥浆檫缝</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F753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37DD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209.87</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16966">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EE73D">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2A057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9DD4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18</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FFDA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卫生间墙砖300*600</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1.水泥石膏砂浆打底扫毛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2.挂金属网 抹9mm厚1:2.5水泥砂浆（内掺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3%超密  聚合物防水剂）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3.0.7厚聚乙烯丙纶防水卷材1.3厚聚合物水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泥结合料（高800mm）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4.3-4厚1:1水泥砂浆加水重20%建筑胶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5.8-10厚墙砖铺实拍平 （300*600内墙砖）</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D767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B9D9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61.17</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0F678">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1480B">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23D6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3421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19</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7742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大厅750*1500墙砖墙面</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1.水泥石膏砂浆打底扫毛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2.挂金属网 抹9mm厚1:2.5水泥砂浆（内掺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3%超密  聚合物防水剂）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3.3-4厚1:1水泥砂浆加水重20%建筑胶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4.8-10厚墙砖铺实拍平 （大厅750*1500墙</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砖）</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B8F0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334C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187.74</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091A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CF367">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C49E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10AF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345B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亚克力广告字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1.基层类型  亚克力广告字</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FA90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2BBA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6.5</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E78BD">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421D6">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16D1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32BF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F91A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一楼大厅 定制展架</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定制展架300宽</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DD02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6313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34.26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CA90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3F586">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E81C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7D28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22</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EF56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墙面长城板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2.细木工板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3.长城板面层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E037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FBB1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54.11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C976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9A04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5DE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A286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23</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649D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灯箱</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1.党徽灯箱直径D3000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F9D3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ABC9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85E6A">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E1C8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C34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2F1A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24</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5296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灯箱</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党徽灯箱3000*200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A8B0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4461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FBD02">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006C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2EAD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6219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D4A8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指示牌</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指示牌（服务窗口）1200*400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C59A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C448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A0E3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E40F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289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CCED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26</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DD54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金属踢脚线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1.踢脚线高度   不锈钢踢脚线90高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2.基层材料种类、规格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3.面层材料品种、规格、颜色</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F94C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A6FD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65.14</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3191D">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84CB8">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160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4A7C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27</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46D6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消火栓暗门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消火栓暗门1200*500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DFB3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5A16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548D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A32B0">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E7C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150C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28</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F3F1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暗红色饰面板  LED屏周边</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2.15厚防火夹板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2.暗红色饰面板（带内格）</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9BD3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B119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6.15</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6262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7B36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FC1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CD27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29</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4CEA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天棚乳胶漆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1.基层类型   天棚乳胶漆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2.喷刷涂料部位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3.腻子种类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4.刮腻子要求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5.涂料品种、喷刷遍数  满刮腻子二遍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乳胶漆二遍</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0CEF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35DA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109.42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E3DD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BD3E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7570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1557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30</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9663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成品隔断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1.隔断材料品种、规格、颜色  卫生间成品</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隔断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2.配件品种、规格。</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5099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F492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16.92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A5B1B">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7D1E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02C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D56F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31</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51D1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洗漱台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1.材料品种、规格、颜色   成品洗漱台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1000*600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2.支架、配件品种、规格</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1DE9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133D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F404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444A6">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1515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9687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32</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6B20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镜面玻璃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洗漱台镜面玻璃</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D6AF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B80C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CA90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CE32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71F74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9768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33</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FD9D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残疾人不锈钢扶手</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1.残疾人不锈钢扶手</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4475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C833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4C10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72A50">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32F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7D38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34</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42BC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LED彩屏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1.箱体规格  LED彩屏5220*2340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6253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7771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1C2D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2CB3F">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0E3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7165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0E28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窗帘</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双层遮光窗帘</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5C6E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C6C1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119.1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B1FB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2FAE7">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4E57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3739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6CA0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砖砌蹲台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1.零星砌砖名称、部位   M7.5水泥砂浆砌</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筑蹲台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 砖品种、规格、强度等级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3.砂浆强度等级、配合比</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950B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46AD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0.88</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D470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D0F4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8D2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E6CB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37</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9752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室外LED电子显示屏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LED电子显示屏6490*570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4542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EC5E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F5BAA">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2A91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ABD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590D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38</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AF8F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室外LED电子显示屏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LED电子显示屏15130*570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D7B2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FEDF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E5F8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93FC6">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6E3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7C637">
            <w:pPr>
              <w:jc w:val="center"/>
              <w:rPr>
                <w:rFonts w:hint="default" w:ascii="Arial" w:hAnsi="Arial" w:eastAsia="宋体" w:cs="Arial"/>
                <w:i w:val="0"/>
                <w:iCs w:val="0"/>
                <w:color w:val="000000"/>
                <w:sz w:val="18"/>
                <w:szCs w:val="18"/>
                <w:u w:val="none"/>
              </w:rPr>
            </w:pP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FC26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四层办公室</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B1871">
            <w:pPr>
              <w:jc w:val="center"/>
              <w:rPr>
                <w:rFonts w:hint="default" w:ascii="Arial" w:hAnsi="Arial" w:eastAsia="宋体" w:cs="Arial"/>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591C5">
            <w:pPr>
              <w:jc w:val="center"/>
              <w:rPr>
                <w:rFonts w:hint="default" w:ascii="Arial" w:hAnsi="Arial" w:eastAsia="宋体" w:cs="Arial"/>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60828">
            <w:pPr>
              <w:jc w:val="center"/>
              <w:rPr>
                <w:rFonts w:hint="default" w:ascii="Arial" w:hAnsi="Arial" w:eastAsia="宋体" w:cs="Arial"/>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59A24">
            <w:pPr>
              <w:jc w:val="center"/>
              <w:rPr>
                <w:rFonts w:hint="default" w:ascii="Arial" w:hAnsi="Arial" w:eastAsia="宋体" w:cs="Arial"/>
                <w:i w:val="0"/>
                <w:iCs w:val="0"/>
                <w:color w:val="000000"/>
                <w:sz w:val="18"/>
                <w:szCs w:val="18"/>
                <w:u w:val="none"/>
              </w:rPr>
            </w:pPr>
          </w:p>
        </w:tc>
      </w:tr>
      <w:tr w14:paraId="0648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DCAE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39</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F866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卫生间钛镁合金平开门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1.钛镁合金平开门</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F08E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672A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3.36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5D09A">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FB3D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3FB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07FC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40</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9893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（1100*2400）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3970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3222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27</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F65B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B3932">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80A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A690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41</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5399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（1000*2400）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2D45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BABB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A536B">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1655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15E6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B9FE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42</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D139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实木门窗套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1.实木门窗套线</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DCB3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8A3E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195</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6F2AD">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20C5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2C82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420A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43</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BF8B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白色人造石窗台板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白色人造石窗台板</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B726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8297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68.8</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22A1D">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9C2CA">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275C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3597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44</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73E5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填充墙</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1.砖品种、规格、强度等级  M7.5水泥砂浆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砌筑200厚轻质砌块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2.墙体类型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3.填充材料种类及厚度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4.砂浆强度等级、配合比</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62D8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113C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8.51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86D2F">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28B1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39B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27E7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45</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CA6D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预制过梁安装</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1.单件体积   预制钢筋砼梁安装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2.构件类型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3.混凝土强度等级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4.砂浆强度等级</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B4EC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280A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E3F7B">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86AC2">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4DC3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E9C2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46</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72BC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双层石膏板  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轻钢龙骨基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双层石膏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60FB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0771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664.56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A14E1A">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3432F">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3021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AEE8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47</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DB95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双层石膏板  吊顶天棚 （防火夹板）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1.吊顶形式、吊杆规格、高度  轻钢龙骨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防火夹板基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层  双层石膏板面层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02B8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89D0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18</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129C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9591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4971F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EAA9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48</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7F78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吊顶天棚   跌级天棚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轻钢龙骨基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双层石膏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板面层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3.10*60仿铜C型不锈钢边</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1BB2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35C6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47.64</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6333B">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B4EF2">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9C7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7EB2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49</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7C00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铝板吊顶天棚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D8吊筋 铝板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专用龙骨基层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铝扣板面</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A35F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8AAD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39.43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5B0A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46FF6">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B90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1FDB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50</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22BB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窗帘盒</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 防火板基层</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3.双层石膏板面层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2FFC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A73F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75.52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E2FA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CEE28">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16C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85FA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51</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5CF7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地面贴300*300地板砖</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1.30厚C20细石砼找平层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2.1.5厚聚氨酯涂膜防水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3.20厚1:3干硬性水泥砂浆结合层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4.瓷砖专用粘接剂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5.8-10厚防护地板砖铺实拍平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6.稀水泥浆檫缝</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B439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97CF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39.43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9BABD">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E86BF">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4F96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4E98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52</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5EFF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800*800地砖地面</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1.50厚1:3干硬性水泥砂浆结合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2.8-10厚防滑地砖铺实拍平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3.稀水泥浆檫缝</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CC0F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174C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734.1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E9BD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4C1DA">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4B2B0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8D07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53</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1F03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卫生间墙砖300*600</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1.水泥石膏砂浆打底扫毛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2.挂金属网 抹9mm厚1:2.5水泥砂浆（内掺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3%超密  聚合物防水剂）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3.0.7厚聚乙烯丙纶防水卷材1.3厚聚合物水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泥结合料（高800mm）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4.3-4厚1:1水泥砂浆加水重20%建筑胶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5.8-10厚墙砖铺实拍平 （300*600内墙砖）</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F019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9826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138.83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A14D6">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3EB07">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7E69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43DB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54</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AC7D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地板砖踢脚线90高</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1.踢脚线高度   水泥砂浆粘贴地板砖踢脚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线90高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2.粘贴层厚度、材料种类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3.面层材料品种、规格、颜色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4.防护材料种类</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7631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FC5F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504.5</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0257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636A2">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46C0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F653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55</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38C4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墙面长城板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2.细木工板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3.长城板面层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642C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8486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C878B">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21A70">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39C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CC91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56</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2EC78">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墙面竹木护墙板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2.细木工板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3.竹木墙板护板</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EA1A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E37B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50.2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6B3DF">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5A4C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16DD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DC52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57</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66D3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天棚乳胶漆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1.基层类型   天棚乳胶漆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2.喷刷涂料部位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3.腻子种类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4.刮腻子要求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5.涂料品种、喷刷遍数  满刮腻子二遍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乳胶漆二遍</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E92F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763A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819.22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819F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74D3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42D5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E5C3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58</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FF1B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墙面乳胶漆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1.基层类型   墙面乳胶漆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2.喷刷涂料部位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3.腻子种类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4.刮腻子要求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5.涂料品种、喷刷遍数  满刮腻子二遍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乳胶漆二遍</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3A39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3DAD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1423.84</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A07A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F32F7">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75FA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8BBC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59</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F13C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成品隔断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1.隔断材料品种、规格、颜色  卫生间成品</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隔断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2.配件品种、规格。</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C2E0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A66B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24.84</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A85F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0492D">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AE20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0366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60</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9968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洗漱台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1.材料品种、规格、颜色  成品洗漱台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1800*600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2.支架、配件品种、规格</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FFCF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E809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8038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62E4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D156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B931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61</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AB65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镜面玻璃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洗漱台镜面玻璃</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DC8C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BB0D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DDA6B">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B166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F55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EB09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62</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57E8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残疾人不锈钢扶手</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1.残疾人不锈钢扶手</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A801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ECEC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3474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D85F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AEC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E031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63</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A60B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墙面一般抹灰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1.墙体类型  砌体墙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2.底层厚度、砂浆配合比    1:3水泥砂浆打</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底9厚  1:2水泥抹灰砂浆压光6厚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3.面层厚度、砂浆配合比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4.装饰面材料种类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5.分格缝宽度、材料种类</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6B10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2DBA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92.37</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B8DBF">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442F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2BE49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9A24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64</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7078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窗帘</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双层遮光窗帘</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B5ED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1B39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424.8</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63AEA">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80370">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EE7E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9B24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65</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2F49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砖砌蹲台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1.零星砌砖名称、部位   M7.5水泥砂浆砌</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筑蹲台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 砖品种、规格、强度等级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3.砂浆强度等级、配合比</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2986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1D41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2E8F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25C7A">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4D7A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7F49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66</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B73C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财务室柜台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1.财务室柜台隔断底柜子上钢化玻璃隔断（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含柜台门）</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D7E9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B4A2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24.75</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1CC17">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3DFEA">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460B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5C10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67</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43A8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石膏板轻质隔断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1.石膏板轻质隔断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2.轻钢龙骨基层  双面石膏板面层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02A4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E9E0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42.85</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D1307">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67F87">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DE7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2FC7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68</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70B3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财务室钢化玻璃门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财务室钢化玻璃门1000*2200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6E00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3F38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F9340">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7922F">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BE8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E225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69</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B674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组合监控屏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组合监控屏3650*2740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4C30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42BF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45B77">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EB76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073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9A16B">
            <w:pPr>
              <w:jc w:val="center"/>
              <w:rPr>
                <w:rFonts w:hint="default" w:ascii="Arial" w:hAnsi="Arial" w:eastAsia="宋体" w:cs="Arial"/>
                <w:i w:val="0"/>
                <w:iCs w:val="0"/>
                <w:color w:val="000000"/>
                <w:sz w:val="18"/>
                <w:szCs w:val="18"/>
                <w:u w:val="none"/>
              </w:rPr>
            </w:pP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0363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五层会议室</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25BF0">
            <w:pPr>
              <w:jc w:val="center"/>
              <w:rPr>
                <w:rFonts w:hint="default" w:ascii="Arial" w:hAnsi="Arial" w:eastAsia="宋体" w:cs="Arial"/>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9D795">
            <w:pPr>
              <w:jc w:val="center"/>
              <w:rPr>
                <w:rFonts w:hint="default" w:ascii="Arial" w:hAnsi="Arial" w:eastAsia="宋体" w:cs="Arial"/>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C97FA">
            <w:pPr>
              <w:jc w:val="center"/>
              <w:rPr>
                <w:rFonts w:hint="default" w:ascii="Arial" w:hAnsi="Arial" w:eastAsia="宋体" w:cs="Arial"/>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2BCCA">
            <w:pPr>
              <w:jc w:val="center"/>
              <w:rPr>
                <w:rFonts w:hint="default" w:ascii="Arial" w:hAnsi="Arial" w:eastAsia="宋体" w:cs="Arial"/>
                <w:i w:val="0"/>
                <w:iCs w:val="0"/>
                <w:color w:val="000000"/>
                <w:sz w:val="18"/>
                <w:szCs w:val="18"/>
                <w:u w:val="none"/>
              </w:rPr>
            </w:pPr>
          </w:p>
        </w:tc>
      </w:tr>
      <w:tr w14:paraId="5CAFB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308A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70</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A372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卫生间钛镁合金平开门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1.钛镁合金平开门</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A78A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F92D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3.36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0365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EFDC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5D7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1C7F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71</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57C2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（1100*2400）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C83A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30AC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50B26">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F7FE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2DDD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7EBA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72</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6806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（1000*2400）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01B2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D93A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1CFB0">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9B08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7EF4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D2BF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73</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D908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（1200*2100）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D04F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57E7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33D9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ACB7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843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90BB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74</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3F4E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木质门带套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成品套装门 （1800*2400）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02CC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樘</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E057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25DFF">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76D2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17DA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9781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75</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B10A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实木门窗套</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1.实木门窗套线</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6086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843D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286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CF03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3B86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F68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D181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76</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11F2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白色人造石窗台板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白色人造石窗台板</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2AA4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A284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71.8</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C4E22">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0AF8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F5E3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8BB9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77</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4DBF3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填充墙</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1.砖品种、规格、强度等级  M7.5水泥砂浆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砌筑200厚轻质砌块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2.墙体类型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3.填充材料种类及厚度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4.砂浆强度等级、配合比</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6D8D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8292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10.11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32902">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9A68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4228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DF20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78</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ADDE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预制过梁安装</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1.单件体积   预制钢筋砼梁安装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2.构件类型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3.混凝土强度等级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4.砂浆强度等级</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A719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C8AD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0.06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C4118">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F482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166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C8FE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79</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66B7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双层石膏板  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轻钢龙骨基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双层石膏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3017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D585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392.92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C6B8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57CCA">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7E24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9420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80</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6DC7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双层石膏板  吊顶天棚 （防火夹板）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1.吊顶形式、吊杆规格、高度  轻钢龙骨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防火夹板基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层  双层石膏板面层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17E2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FB0C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15.84</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63068">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5ACA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7ECBC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940D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81</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629A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铝板吊顶天棚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D8吊筋 铝板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专用龙骨基层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铝扣板面</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A040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EE1D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39.43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68A2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0DBF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8A5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7A98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82</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7D53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大会议室 铝板吊顶天棚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1.吊顶形式、吊杆规格、高度  轻钢龙骨基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2.龙骨材料种类、规格、中距   铝板面层</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600*600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E9BD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65C8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355.23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30B1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14D4A">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2224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569D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83</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D32C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窗帘盒</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 防火板基层</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3.双层石膏板面层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26C0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B2F3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75.68</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C0EC2">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E7D8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2C32D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9C06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84</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EB13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地面贴300*300地板砖</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1.30厚C20细石砼找平层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2.1.5厚聚氨酯涂膜防水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3.20厚1:3干硬性水泥砂浆结合层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4.瓷砖专用粘接剂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5.8-10厚防护地板砖铺实拍平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6.稀水泥浆檫缝</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3F48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9F92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39.43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D690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3B6A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590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E269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85</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E268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800*800地砖地面</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1.50厚1:3干硬性水泥砂浆结合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2.8-10厚防滑地砖铺实拍平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3.稀水泥浆檫缝</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DB33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E6DA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723.38</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0473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20E98">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23D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204B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86</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C404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卫生间墙砖300*600</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1.水泥石膏砂浆打底扫毛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2.挂金属网 抹9mm厚1:2.5水泥砂浆（内掺</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3%超密  聚合物防水剂）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3.0.7厚聚乙烯丙纶防水卷材1.3厚聚合物水</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泥结合料（高800mm）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4.3-4厚1:1水泥砂浆加水重20%建筑胶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5.8-10厚墙砖铺实拍平 （300*600内墙砖）</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C987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83DA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138.83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A65B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28318">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7166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9479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87</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F9A7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地板砖踢脚线90高</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1.踢脚线高度   水泥砂浆粘贴地板砖踢脚</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线90高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2.粘贴层厚度、材料种类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3.面层材料品种、规格、颜色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4.防护材料种类</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266B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FDCF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175.56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FF6CF">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4207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C56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282A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88</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6FFA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大小会议室墙面长城板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2.细木工板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3.长城板面层</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5D9A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C93B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54.88</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C22A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7C8DD">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10C1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0163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89</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DB0EF">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暗红色饰面板  LED屏周边</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1.木龙骨基层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2.15厚防火夹板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2.暗红色饰面板（带内格）</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952D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A67D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28.6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3E818">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0F9D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45540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D504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90</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E280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天棚乳胶漆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1.基层类型   天棚乳胶漆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2.喷刷涂料部位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3.腻子种类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4.刮腻子要求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5.涂料品种、喷刷遍数  满刮腻子二遍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乳胶漆二遍</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B4D3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2E86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612.34</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E66A8">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6166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0F6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1F78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91</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F626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墙面乳胶漆</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1.基层类型   墙面乳胶漆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2.喷刷涂料部位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3.腻子种类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4.刮腻子要求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5.涂料品种、喷刷遍数  满刮腻子二遍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乳胶漆二遍</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18AF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79E9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670.61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EDF7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2E6B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A64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3BF8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92</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085E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金属踢脚线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1.踢脚线高度   不锈钢踢脚线90高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2.基层材料种类、规格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3.面层材料品种、规格、颜色</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003F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380E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38.6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7DA3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50FF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0B27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068F1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93</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07DF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卫生间 成品隔断</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1.隔断材料品种、规格、颜色  卫生间成品</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隔断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2.配件品种、规格。</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725A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3B43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24.84</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238D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2B1AF">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E19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4868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94</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B3F1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洗漱台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1.材料品种、规格、颜色  成品洗漱台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1800*600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2.支架、配件品种、规格</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7331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0277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0C2B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B38BD">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A54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28A6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95</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EBD0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镜面玻璃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 洗漱台镜面玻璃</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81A9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90DE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DD106">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280A2">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CFE1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EE01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96</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88AE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残疾人不锈钢扶手</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1.残疾人不锈钢扶手</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F7D3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A43F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E8F5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EBE9B">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CCF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D238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97</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F095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墙面一般抹灰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1.墙体类型  砌体墙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2.底层厚度、砂浆配合比    1:3水泥砂浆打</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底9厚  1:2水泥抹灰砂浆压光6厚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3.面层厚度、砂浆配合比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4.装饰面材料种类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5.分格缝宽度、材料种类</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17C1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48AC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101.67</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95F1E">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564F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0FE9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E744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98</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1293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主席台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1.50*50*4镀锌方管龙骨  @400*400间距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高450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2.18厚细木工板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3.10厚竹胶板</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4E3C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B7DA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66.61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87A0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22A3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373B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F82C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99</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FCD9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舞台木地板</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1.舞台木地板</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E929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02F9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66.61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FCF31">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E3198">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7CAC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6C8C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4A5B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LED彩屏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1.箱体规格  LED彩屏5860*1860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8388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42E0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A8BA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BFD7C">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5815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F299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101</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E012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窗帘</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双层遮光窗帘</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6562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99D4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425.7</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B5528">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ABBA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2FEEB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A041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102</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A75A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LED电子显示屏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LED电子显示屏8090*570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3428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1C83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D4B9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8F1B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7661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4F02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103</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DF84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砖砌蹲台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1.零星砌砖名称、部位   M7.5水泥砂浆砌</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筑蹲台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 xml:space="preserve">2. 砖品种、规格、强度等级 </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3.砂浆强度等级、配合比</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4C37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m3</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F0255">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1.32</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6FF24">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F9415">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6AC5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BBD8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104</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71D0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LED电子显示屏</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LED电子显示屏4890*410</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9C0D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0AF0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5E67A">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752C9">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r w14:paraId="4138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2ACD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105</w:t>
            </w:r>
          </w:p>
        </w:tc>
        <w:tc>
          <w:tcPr>
            <w:tcW w:w="13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F781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投影仪及幕布</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投影仪及幕布（五楼小会议室）</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04B9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套</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4EDB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44608">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58613">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r>
    </w:tbl>
    <w:p w14:paraId="7A4DF91D">
      <w:pPr>
        <w:rPr>
          <w:rFonts w:hint="eastAsia" w:ascii="宋体" w:hAnsi="宋体" w:eastAsia="宋体" w:cs="宋体"/>
          <w:b/>
          <w:bCs/>
          <w:sz w:val="24"/>
          <w:szCs w:val="24"/>
        </w:rPr>
      </w:pPr>
    </w:p>
    <w:p w14:paraId="677A9834">
      <w:pPr>
        <w:spacing w:line="360" w:lineRule="auto"/>
        <w:ind w:firstLine="560" w:firstLineChars="200"/>
        <w:rPr>
          <w:rFonts w:hint="eastAsia" w:ascii="宋体" w:hAnsi="宋体" w:eastAsia="宋体" w:cs="宋体"/>
          <w:sz w:val="28"/>
          <w:szCs w:val="28"/>
          <w:highlight w:val="none"/>
        </w:rPr>
      </w:pPr>
    </w:p>
    <w:p w14:paraId="60D490BC">
      <w:pPr>
        <w:rPr>
          <w:rFonts w:ascii="宋体" w:hAnsi="宋体"/>
          <w:color w:val="auto"/>
          <w:sz w:val="24"/>
        </w:rPr>
      </w:pPr>
      <w:r>
        <w:rPr>
          <w:rFonts w:ascii="宋体" w:hAnsi="宋体"/>
          <w:color w:val="auto"/>
          <w:sz w:val="24"/>
        </w:rPr>
        <w:br w:type="page"/>
      </w:r>
    </w:p>
    <w:p w14:paraId="3D1A8959">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14:paraId="3F2B59B4">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14:paraId="34FD1790">
        <w:tblPrEx>
          <w:tblCellMar>
            <w:top w:w="0" w:type="dxa"/>
            <w:left w:w="108" w:type="dxa"/>
            <w:bottom w:w="0" w:type="dxa"/>
            <w:right w:w="108" w:type="dxa"/>
          </w:tblCellMar>
        </w:tblPrEx>
        <w:trPr>
          <w:trHeight w:val="600" w:hRule="atLeast"/>
          <w:jc w:val="center"/>
        </w:trPr>
        <w:tc>
          <w:tcPr>
            <w:tcW w:w="9505" w:type="dxa"/>
          </w:tcPr>
          <w:p w14:paraId="743EFE59">
            <w:pPr>
              <w:rPr>
                <w:rFonts w:ascii="宋体" w:hAnsi="宋体"/>
                <w:color w:val="auto"/>
                <w:sz w:val="24"/>
              </w:rPr>
            </w:pPr>
            <w:r>
              <w:rPr>
                <w:rFonts w:hint="eastAsia" w:ascii="宋体" w:hAnsi="宋体"/>
                <w:color w:val="auto"/>
                <w:sz w:val="24"/>
              </w:rPr>
              <w:t>1.针对项目特点内容规范完整性和整体编制水平</w:t>
            </w:r>
          </w:p>
        </w:tc>
      </w:tr>
      <w:tr w14:paraId="2937251F">
        <w:tblPrEx>
          <w:tblCellMar>
            <w:top w:w="0" w:type="dxa"/>
            <w:left w:w="108" w:type="dxa"/>
            <w:bottom w:w="0" w:type="dxa"/>
            <w:right w:w="108" w:type="dxa"/>
          </w:tblCellMar>
        </w:tblPrEx>
        <w:trPr>
          <w:trHeight w:val="600" w:hRule="atLeast"/>
          <w:jc w:val="center"/>
        </w:trPr>
        <w:tc>
          <w:tcPr>
            <w:tcW w:w="9505" w:type="dxa"/>
          </w:tcPr>
          <w:p w14:paraId="205AF173">
            <w:pPr>
              <w:rPr>
                <w:rFonts w:ascii="宋体" w:hAnsi="宋体"/>
                <w:color w:val="auto"/>
                <w:sz w:val="24"/>
              </w:rPr>
            </w:pPr>
            <w:r>
              <w:rPr>
                <w:rFonts w:hint="eastAsia" w:ascii="宋体" w:hAnsi="宋体"/>
                <w:color w:val="auto"/>
                <w:sz w:val="24"/>
              </w:rPr>
              <w:t>2.施工方案与技术措施</w:t>
            </w:r>
          </w:p>
        </w:tc>
      </w:tr>
      <w:tr w14:paraId="569E7C54">
        <w:tblPrEx>
          <w:tblCellMar>
            <w:top w:w="0" w:type="dxa"/>
            <w:left w:w="108" w:type="dxa"/>
            <w:bottom w:w="0" w:type="dxa"/>
            <w:right w:w="108" w:type="dxa"/>
          </w:tblCellMar>
        </w:tblPrEx>
        <w:trPr>
          <w:trHeight w:val="600" w:hRule="atLeast"/>
          <w:jc w:val="center"/>
        </w:trPr>
        <w:tc>
          <w:tcPr>
            <w:tcW w:w="9505" w:type="dxa"/>
          </w:tcPr>
          <w:p w14:paraId="178F697F">
            <w:pPr>
              <w:rPr>
                <w:rFonts w:ascii="宋体" w:hAnsi="宋体"/>
                <w:color w:val="auto"/>
                <w:sz w:val="24"/>
              </w:rPr>
            </w:pPr>
            <w:r>
              <w:rPr>
                <w:rFonts w:hint="eastAsia" w:ascii="宋体" w:hAnsi="宋体"/>
                <w:color w:val="auto"/>
                <w:sz w:val="24"/>
              </w:rPr>
              <w:t>3.质量管理体系与措施</w:t>
            </w:r>
          </w:p>
        </w:tc>
      </w:tr>
      <w:tr w14:paraId="1F9F5448">
        <w:tblPrEx>
          <w:tblCellMar>
            <w:top w:w="0" w:type="dxa"/>
            <w:left w:w="108" w:type="dxa"/>
            <w:bottom w:w="0" w:type="dxa"/>
            <w:right w:w="108" w:type="dxa"/>
          </w:tblCellMar>
        </w:tblPrEx>
        <w:trPr>
          <w:trHeight w:val="600" w:hRule="atLeast"/>
          <w:jc w:val="center"/>
        </w:trPr>
        <w:tc>
          <w:tcPr>
            <w:tcW w:w="9505" w:type="dxa"/>
          </w:tcPr>
          <w:p w14:paraId="10C8B277">
            <w:pPr>
              <w:rPr>
                <w:rFonts w:ascii="宋体" w:hAnsi="宋体"/>
                <w:color w:val="auto"/>
                <w:sz w:val="24"/>
              </w:rPr>
            </w:pPr>
            <w:r>
              <w:rPr>
                <w:rFonts w:hint="eastAsia" w:ascii="宋体" w:hAnsi="宋体"/>
                <w:color w:val="auto"/>
                <w:sz w:val="24"/>
              </w:rPr>
              <w:t>4.安全管理体系与措施</w:t>
            </w:r>
          </w:p>
        </w:tc>
      </w:tr>
      <w:tr w14:paraId="017CD246">
        <w:tblPrEx>
          <w:tblCellMar>
            <w:top w:w="0" w:type="dxa"/>
            <w:left w:w="108" w:type="dxa"/>
            <w:bottom w:w="0" w:type="dxa"/>
            <w:right w:w="108" w:type="dxa"/>
          </w:tblCellMar>
        </w:tblPrEx>
        <w:trPr>
          <w:trHeight w:val="600" w:hRule="atLeast"/>
          <w:jc w:val="center"/>
        </w:trPr>
        <w:tc>
          <w:tcPr>
            <w:tcW w:w="9505" w:type="dxa"/>
          </w:tcPr>
          <w:p w14:paraId="5D8880B2">
            <w:pPr>
              <w:rPr>
                <w:rFonts w:ascii="宋体" w:hAnsi="宋体"/>
                <w:color w:val="auto"/>
                <w:sz w:val="24"/>
              </w:rPr>
            </w:pPr>
            <w:r>
              <w:rPr>
                <w:rFonts w:hint="eastAsia" w:ascii="宋体" w:hAnsi="宋体"/>
                <w:color w:val="auto"/>
                <w:sz w:val="24"/>
              </w:rPr>
              <w:t>5.工程进度计划与措施</w:t>
            </w:r>
          </w:p>
        </w:tc>
      </w:tr>
      <w:tr w14:paraId="7677AFE0">
        <w:tblPrEx>
          <w:tblCellMar>
            <w:top w:w="0" w:type="dxa"/>
            <w:left w:w="108" w:type="dxa"/>
            <w:bottom w:w="0" w:type="dxa"/>
            <w:right w:w="108" w:type="dxa"/>
          </w:tblCellMar>
        </w:tblPrEx>
        <w:trPr>
          <w:trHeight w:val="600" w:hRule="atLeast"/>
          <w:jc w:val="center"/>
        </w:trPr>
        <w:tc>
          <w:tcPr>
            <w:tcW w:w="9505" w:type="dxa"/>
          </w:tcPr>
          <w:p w14:paraId="125E6938">
            <w:pPr>
              <w:rPr>
                <w:rFonts w:ascii="宋体" w:hAnsi="宋体"/>
                <w:color w:val="auto"/>
                <w:sz w:val="24"/>
              </w:rPr>
            </w:pPr>
            <w:r>
              <w:rPr>
                <w:rFonts w:hint="eastAsia" w:ascii="宋体" w:hAnsi="宋体"/>
                <w:color w:val="auto"/>
                <w:sz w:val="24"/>
              </w:rPr>
              <w:t>6.环保管理体系与措施</w:t>
            </w:r>
          </w:p>
        </w:tc>
      </w:tr>
      <w:tr w14:paraId="6C2AA26E">
        <w:tblPrEx>
          <w:tblCellMar>
            <w:top w:w="0" w:type="dxa"/>
            <w:left w:w="108" w:type="dxa"/>
            <w:bottom w:w="0" w:type="dxa"/>
            <w:right w:w="108" w:type="dxa"/>
          </w:tblCellMar>
        </w:tblPrEx>
        <w:trPr>
          <w:trHeight w:val="600" w:hRule="atLeast"/>
          <w:jc w:val="center"/>
        </w:trPr>
        <w:tc>
          <w:tcPr>
            <w:tcW w:w="9505" w:type="dxa"/>
          </w:tcPr>
          <w:p w14:paraId="1CEDBEC4">
            <w:pPr>
              <w:rPr>
                <w:rFonts w:ascii="宋体" w:hAnsi="宋体"/>
                <w:color w:val="auto"/>
                <w:sz w:val="24"/>
              </w:rPr>
            </w:pPr>
            <w:r>
              <w:rPr>
                <w:rFonts w:hint="eastAsia" w:ascii="宋体" w:hAnsi="宋体"/>
                <w:color w:val="auto"/>
                <w:sz w:val="24"/>
              </w:rPr>
              <w:t>7.文明管理体系与措施</w:t>
            </w:r>
          </w:p>
        </w:tc>
      </w:tr>
      <w:tr w14:paraId="171B4E78">
        <w:tblPrEx>
          <w:tblCellMar>
            <w:top w:w="0" w:type="dxa"/>
            <w:left w:w="108" w:type="dxa"/>
            <w:bottom w:w="0" w:type="dxa"/>
            <w:right w:w="108" w:type="dxa"/>
          </w:tblCellMar>
        </w:tblPrEx>
        <w:trPr>
          <w:trHeight w:val="600" w:hRule="atLeast"/>
          <w:jc w:val="center"/>
        </w:trPr>
        <w:tc>
          <w:tcPr>
            <w:tcW w:w="9505" w:type="dxa"/>
          </w:tcPr>
          <w:p w14:paraId="3E1CA776">
            <w:pPr>
              <w:rPr>
                <w:rFonts w:ascii="宋体" w:hAnsi="宋体"/>
                <w:color w:val="auto"/>
                <w:sz w:val="24"/>
              </w:rPr>
            </w:pPr>
            <w:r>
              <w:rPr>
                <w:rFonts w:hint="eastAsia" w:ascii="宋体" w:hAnsi="宋体"/>
                <w:color w:val="auto"/>
                <w:sz w:val="24"/>
              </w:rPr>
              <w:t>8.施工管理及措施</w:t>
            </w:r>
          </w:p>
        </w:tc>
      </w:tr>
      <w:tr w14:paraId="391A8EDA">
        <w:tblPrEx>
          <w:tblCellMar>
            <w:top w:w="0" w:type="dxa"/>
            <w:left w:w="108" w:type="dxa"/>
            <w:bottom w:w="0" w:type="dxa"/>
            <w:right w:w="108" w:type="dxa"/>
          </w:tblCellMar>
        </w:tblPrEx>
        <w:trPr>
          <w:trHeight w:val="600" w:hRule="atLeast"/>
          <w:jc w:val="center"/>
        </w:trPr>
        <w:tc>
          <w:tcPr>
            <w:tcW w:w="9505" w:type="dxa"/>
          </w:tcPr>
          <w:p w14:paraId="646EE02B">
            <w:pPr>
              <w:rPr>
                <w:rFonts w:ascii="宋体" w:hAnsi="宋体"/>
                <w:color w:val="auto"/>
                <w:sz w:val="24"/>
              </w:rPr>
            </w:pPr>
            <w:r>
              <w:rPr>
                <w:rFonts w:hint="eastAsia" w:ascii="宋体" w:hAnsi="宋体"/>
                <w:color w:val="auto"/>
                <w:sz w:val="24"/>
              </w:rPr>
              <w:t>9.资源配备计划及措施</w:t>
            </w:r>
          </w:p>
        </w:tc>
      </w:tr>
      <w:tr w14:paraId="4CFF46BE">
        <w:tblPrEx>
          <w:tblCellMar>
            <w:top w:w="0" w:type="dxa"/>
            <w:left w:w="108" w:type="dxa"/>
            <w:bottom w:w="0" w:type="dxa"/>
            <w:right w:w="108" w:type="dxa"/>
          </w:tblCellMar>
        </w:tblPrEx>
        <w:trPr>
          <w:trHeight w:val="600" w:hRule="atLeast"/>
          <w:jc w:val="center"/>
        </w:trPr>
        <w:tc>
          <w:tcPr>
            <w:tcW w:w="9505" w:type="dxa"/>
          </w:tcPr>
          <w:p w14:paraId="332A6879">
            <w:pPr>
              <w:rPr>
                <w:rFonts w:ascii="宋体" w:hAnsi="宋体"/>
                <w:color w:val="auto"/>
                <w:sz w:val="24"/>
              </w:rPr>
            </w:pPr>
            <w:r>
              <w:rPr>
                <w:rFonts w:hint="eastAsia" w:ascii="宋体" w:hAnsi="宋体"/>
                <w:color w:val="auto"/>
                <w:sz w:val="24"/>
              </w:rPr>
              <w:t>10.施工关键部位、材料采购要点的控制及措施</w:t>
            </w:r>
          </w:p>
        </w:tc>
      </w:tr>
    </w:tbl>
    <w:p w14:paraId="44061018">
      <w:pPr>
        <w:spacing w:before="143" w:beforeLines="50" w:after="286" w:afterLines="100" w:line="360" w:lineRule="auto"/>
        <w:rPr>
          <w:rFonts w:ascii="宋体" w:hAnsi="宋体"/>
          <w:b/>
          <w:color w:val="auto"/>
          <w:sz w:val="24"/>
        </w:rPr>
      </w:pPr>
    </w:p>
    <w:p w14:paraId="1AA974BB">
      <w:pPr>
        <w:spacing w:before="143" w:beforeLines="50" w:after="286" w:afterLines="100" w:line="360" w:lineRule="auto"/>
        <w:rPr>
          <w:rFonts w:ascii="宋体" w:hAnsi="宋体"/>
          <w:b/>
          <w:color w:val="auto"/>
          <w:sz w:val="24"/>
        </w:rPr>
      </w:pPr>
    </w:p>
    <w:p w14:paraId="7421D6C8">
      <w:pPr>
        <w:spacing w:before="143" w:beforeLines="50" w:after="286" w:afterLines="100" w:line="360" w:lineRule="auto"/>
        <w:rPr>
          <w:rFonts w:ascii="宋体" w:hAnsi="宋体"/>
          <w:b/>
          <w:color w:val="auto"/>
          <w:sz w:val="24"/>
        </w:rPr>
      </w:pPr>
    </w:p>
    <w:p w14:paraId="43722015">
      <w:pPr>
        <w:spacing w:before="143" w:beforeLines="50" w:after="286" w:afterLines="100" w:line="360" w:lineRule="auto"/>
        <w:rPr>
          <w:rFonts w:ascii="宋体" w:hAnsi="宋体"/>
          <w:b/>
          <w:color w:val="auto"/>
          <w:sz w:val="24"/>
        </w:rPr>
      </w:pPr>
    </w:p>
    <w:p w14:paraId="747A9B45">
      <w:pPr>
        <w:spacing w:before="143" w:beforeLines="50" w:after="286" w:afterLines="100" w:line="360" w:lineRule="auto"/>
        <w:rPr>
          <w:rFonts w:ascii="宋体" w:hAnsi="宋体"/>
          <w:b/>
          <w:color w:val="auto"/>
          <w:sz w:val="24"/>
        </w:rPr>
      </w:pPr>
    </w:p>
    <w:p w14:paraId="7816D0AD">
      <w:pPr>
        <w:spacing w:before="143" w:beforeLines="50" w:after="286" w:afterLines="100" w:line="360" w:lineRule="auto"/>
        <w:rPr>
          <w:rFonts w:ascii="宋体" w:hAnsi="宋体"/>
          <w:b/>
          <w:color w:val="auto"/>
          <w:sz w:val="24"/>
        </w:rPr>
      </w:pPr>
    </w:p>
    <w:p w14:paraId="0847EDE1">
      <w:pPr>
        <w:spacing w:before="143" w:beforeLines="50" w:after="286" w:afterLines="100" w:line="360" w:lineRule="auto"/>
        <w:rPr>
          <w:rFonts w:ascii="宋体" w:hAnsi="宋体"/>
          <w:b/>
          <w:color w:val="auto"/>
          <w:sz w:val="24"/>
        </w:rPr>
      </w:pPr>
    </w:p>
    <w:p w14:paraId="1ADA2A0F">
      <w:pPr>
        <w:spacing w:before="143" w:beforeLines="50" w:after="286" w:afterLines="100" w:line="360" w:lineRule="auto"/>
        <w:rPr>
          <w:rFonts w:ascii="宋体" w:hAnsi="宋体"/>
          <w:b/>
          <w:color w:val="auto"/>
          <w:sz w:val="24"/>
        </w:rPr>
      </w:pPr>
    </w:p>
    <w:p w14:paraId="660AB4A8">
      <w:pPr>
        <w:pStyle w:val="86"/>
        <w:tabs>
          <w:tab w:val="left" w:pos="9638"/>
        </w:tabs>
        <w:spacing w:line="360" w:lineRule="auto"/>
        <w:ind w:right="-82" w:firstLine="472" w:firstLineChars="196"/>
        <w:jc w:val="center"/>
        <w:rPr>
          <w:rFonts w:ascii="宋体" w:hAnsi="宋体"/>
          <w:b/>
          <w:color w:val="auto"/>
          <w:sz w:val="24"/>
          <w:szCs w:val="24"/>
        </w:rPr>
      </w:pPr>
      <w:bookmarkStart w:id="161" w:name="_Toc300901200"/>
      <w:bookmarkStart w:id="162" w:name="_Toc323642005"/>
      <w:bookmarkStart w:id="163" w:name="_Toc374107074"/>
      <w:r>
        <w:rPr>
          <w:rFonts w:hint="eastAsia" w:ascii="宋体" w:hAnsi="宋体"/>
          <w:b/>
          <w:color w:val="auto"/>
          <w:sz w:val="24"/>
          <w:szCs w:val="24"/>
        </w:rPr>
        <w:t>六、项目管理机构</w:t>
      </w:r>
    </w:p>
    <w:p w14:paraId="15D60882">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492"/>
        <w:gridCol w:w="2821"/>
        <w:gridCol w:w="2151"/>
      </w:tblGrid>
      <w:tr w14:paraId="4DC6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Merge w:val="restart"/>
            <w:vAlign w:val="center"/>
          </w:tcPr>
          <w:p w14:paraId="520AA41B">
            <w:pPr>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序号</w:t>
            </w:r>
          </w:p>
        </w:tc>
        <w:tc>
          <w:tcPr>
            <w:tcW w:w="1251" w:type="pct"/>
            <w:vMerge w:val="restart"/>
            <w:vAlign w:val="center"/>
          </w:tcPr>
          <w:p w14:paraId="6A6CD4B8">
            <w:pPr>
              <w:spacing w:line="360" w:lineRule="auto"/>
              <w:jc w:val="center"/>
              <w:rPr>
                <w:rFonts w:ascii="宋体" w:hAnsi="宋体"/>
                <w:color w:val="auto"/>
                <w:sz w:val="24"/>
              </w:rPr>
            </w:pPr>
            <w:r>
              <w:rPr>
                <w:rFonts w:hint="eastAsia" w:ascii="宋体" w:hAnsi="宋体"/>
                <w:color w:val="auto"/>
                <w:sz w:val="24"/>
              </w:rPr>
              <w:t>姓名</w:t>
            </w:r>
          </w:p>
        </w:tc>
        <w:tc>
          <w:tcPr>
            <w:tcW w:w="1416" w:type="pct"/>
            <w:vMerge w:val="restart"/>
            <w:vAlign w:val="center"/>
          </w:tcPr>
          <w:p w14:paraId="7D060EF4">
            <w:pPr>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拟在本项目担任的职务</w:t>
            </w:r>
          </w:p>
        </w:tc>
        <w:tc>
          <w:tcPr>
            <w:tcW w:w="1080" w:type="pct"/>
            <w:vMerge w:val="restart"/>
            <w:vAlign w:val="center"/>
          </w:tcPr>
          <w:p w14:paraId="4178FD56">
            <w:pPr>
              <w:spacing w:line="360" w:lineRule="auto"/>
              <w:jc w:val="center"/>
              <w:rPr>
                <w:rFonts w:ascii="宋体" w:hAnsi="宋体"/>
                <w:color w:val="auto"/>
                <w:sz w:val="24"/>
              </w:rPr>
            </w:pPr>
            <w:r>
              <w:rPr>
                <w:rFonts w:hint="eastAsia" w:ascii="宋体" w:hAnsi="宋体"/>
                <w:color w:val="auto"/>
                <w:sz w:val="24"/>
              </w:rPr>
              <w:t>备注</w:t>
            </w:r>
          </w:p>
        </w:tc>
      </w:tr>
      <w:tr w14:paraId="5936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Merge w:val="continue"/>
            <w:vAlign w:val="center"/>
          </w:tcPr>
          <w:p w14:paraId="040CF5D2">
            <w:pPr>
              <w:spacing w:line="360" w:lineRule="auto"/>
              <w:jc w:val="center"/>
              <w:rPr>
                <w:rFonts w:ascii="宋体" w:hAnsi="宋体"/>
                <w:color w:val="auto"/>
                <w:sz w:val="24"/>
              </w:rPr>
            </w:pPr>
          </w:p>
        </w:tc>
        <w:tc>
          <w:tcPr>
            <w:tcW w:w="1251" w:type="pct"/>
            <w:vMerge w:val="continue"/>
            <w:vAlign w:val="center"/>
          </w:tcPr>
          <w:p w14:paraId="2C3B45C0">
            <w:pPr>
              <w:spacing w:line="360" w:lineRule="auto"/>
              <w:jc w:val="center"/>
              <w:rPr>
                <w:rFonts w:ascii="宋体" w:hAnsi="宋体"/>
                <w:color w:val="auto"/>
                <w:sz w:val="24"/>
              </w:rPr>
            </w:pPr>
          </w:p>
        </w:tc>
        <w:tc>
          <w:tcPr>
            <w:tcW w:w="1416" w:type="pct"/>
            <w:vMerge w:val="continue"/>
            <w:vAlign w:val="center"/>
          </w:tcPr>
          <w:p w14:paraId="3540AE3C">
            <w:pPr>
              <w:spacing w:line="360" w:lineRule="auto"/>
              <w:jc w:val="center"/>
              <w:rPr>
                <w:rFonts w:ascii="宋体" w:hAnsi="宋体"/>
                <w:color w:val="auto"/>
                <w:sz w:val="24"/>
              </w:rPr>
            </w:pPr>
          </w:p>
        </w:tc>
        <w:tc>
          <w:tcPr>
            <w:tcW w:w="1080" w:type="pct"/>
            <w:vMerge w:val="continue"/>
            <w:vAlign w:val="center"/>
          </w:tcPr>
          <w:p w14:paraId="3490CB0F">
            <w:pPr>
              <w:spacing w:line="360" w:lineRule="auto"/>
              <w:jc w:val="center"/>
              <w:rPr>
                <w:rFonts w:ascii="宋体" w:hAnsi="宋体"/>
                <w:color w:val="auto"/>
                <w:sz w:val="24"/>
              </w:rPr>
            </w:pPr>
          </w:p>
        </w:tc>
      </w:tr>
      <w:tr w14:paraId="3622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5567878F">
            <w:pPr>
              <w:spacing w:line="360" w:lineRule="auto"/>
              <w:jc w:val="center"/>
              <w:rPr>
                <w:rFonts w:ascii="宋体" w:hAnsi="宋体"/>
                <w:color w:val="auto"/>
                <w:sz w:val="24"/>
              </w:rPr>
            </w:pPr>
          </w:p>
        </w:tc>
        <w:tc>
          <w:tcPr>
            <w:tcW w:w="1251" w:type="pct"/>
            <w:vAlign w:val="center"/>
          </w:tcPr>
          <w:p w14:paraId="1CB8E41F">
            <w:pPr>
              <w:spacing w:line="360" w:lineRule="auto"/>
              <w:jc w:val="center"/>
              <w:rPr>
                <w:rFonts w:ascii="宋体" w:hAnsi="宋体"/>
                <w:color w:val="auto"/>
                <w:sz w:val="24"/>
              </w:rPr>
            </w:pPr>
          </w:p>
        </w:tc>
        <w:tc>
          <w:tcPr>
            <w:tcW w:w="1416" w:type="pct"/>
            <w:vAlign w:val="center"/>
          </w:tcPr>
          <w:p w14:paraId="3F350F73">
            <w:pPr>
              <w:spacing w:line="360" w:lineRule="auto"/>
              <w:jc w:val="center"/>
              <w:rPr>
                <w:rFonts w:ascii="宋体" w:hAnsi="宋体"/>
                <w:color w:val="auto"/>
                <w:sz w:val="24"/>
              </w:rPr>
            </w:pPr>
          </w:p>
        </w:tc>
        <w:tc>
          <w:tcPr>
            <w:tcW w:w="1080" w:type="pct"/>
            <w:vAlign w:val="center"/>
          </w:tcPr>
          <w:p w14:paraId="239B1656">
            <w:pPr>
              <w:spacing w:line="360" w:lineRule="auto"/>
              <w:jc w:val="center"/>
              <w:rPr>
                <w:rFonts w:ascii="宋体" w:hAnsi="宋体"/>
                <w:color w:val="auto"/>
                <w:sz w:val="24"/>
              </w:rPr>
            </w:pPr>
          </w:p>
        </w:tc>
      </w:tr>
      <w:tr w14:paraId="55BD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72E4B1DB">
            <w:pPr>
              <w:spacing w:line="360" w:lineRule="auto"/>
              <w:jc w:val="center"/>
              <w:rPr>
                <w:rFonts w:ascii="宋体" w:hAnsi="宋体"/>
                <w:color w:val="auto"/>
                <w:sz w:val="24"/>
              </w:rPr>
            </w:pPr>
          </w:p>
        </w:tc>
        <w:tc>
          <w:tcPr>
            <w:tcW w:w="1251" w:type="pct"/>
            <w:vAlign w:val="center"/>
          </w:tcPr>
          <w:p w14:paraId="0AF8DAC6">
            <w:pPr>
              <w:spacing w:line="360" w:lineRule="auto"/>
              <w:jc w:val="center"/>
              <w:rPr>
                <w:rFonts w:ascii="宋体" w:hAnsi="宋体"/>
                <w:color w:val="auto"/>
                <w:sz w:val="24"/>
              </w:rPr>
            </w:pPr>
          </w:p>
        </w:tc>
        <w:tc>
          <w:tcPr>
            <w:tcW w:w="1416" w:type="pct"/>
            <w:vAlign w:val="center"/>
          </w:tcPr>
          <w:p w14:paraId="0C5392A7">
            <w:pPr>
              <w:spacing w:line="360" w:lineRule="auto"/>
              <w:jc w:val="center"/>
              <w:rPr>
                <w:rFonts w:ascii="宋体" w:hAnsi="宋体"/>
                <w:color w:val="auto"/>
                <w:sz w:val="24"/>
              </w:rPr>
            </w:pPr>
          </w:p>
        </w:tc>
        <w:tc>
          <w:tcPr>
            <w:tcW w:w="1080" w:type="pct"/>
            <w:vAlign w:val="center"/>
          </w:tcPr>
          <w:p w14:paraId="07A48849">
            <w:pPr>
              <w:spacing w:line="360" w:lineRule="auto"/>
              <w:jc w:val="center"/>
              <w:rPr>
                <w:rFonts w:ascii="宋体" w:hAnsi="宋体"/>
                <w:color w:val="auto"/>
                <w:sz w:val="24"/>
              </w:rPr>
            </w:pPr>
          </w:p>
        </w:tc>
      </w:tr>
      <w:tr w14:paraId="6A8A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3E3F6687">
            <w:pPr>
              <w:spacing w:line="360" w:lineRule="auto"/>
              <w:jc w:val="center"/>
              <w:rPr>
                <w:rFonts w:ascii="宋体" w:hAnsi="宋体"/>
                <w:color w:val="auto"/>
                <w:sz w:val="24"/>
              </w:rPr>
            </w:pPr>
          </w:p>
        </w:tc>
        <w:tc>
          <w:tcPr>
            <w:tcW w:w="1251" w:type="pct"/>
            <w:vAlign w:val="center"/>
          </w:tcPr>
          <w:p w14:paraId="21DCEE28">
            <w:pPr>
              <w:spacing w:line="360" w:lineRule="auto"/>
              <w:jc w:val="center"/>
              <w:rPr>
                <w:rFonts w:ascii="宋体" w:hAnsi="宋体"/>
                <w:color w:val="auto"/>
                <w:sz w:val="24"/>
              </w:rPr>
            </w:pPr>
          </w:p>
        </w:tc>
        <w:tc>
          <w:tcPr>
            <w:tcW w:w="1416" w:type="pct"/>
            <w:vAlign w:val="center"/>
          </w:tcPr>
          <w:p w14:paraId="44451FC4">
            <w:pPr>
              <w:spacing w:line="360" w:lineRule="auto"/>
              <w:jc w:val="center"/>
              <w:rPr>
                <w:rFonts w:ascii="宋体" w:hAnsi="宋体"/>
                <w:color w:val="auto"/>
                <w:sz w:val="24"/>
              </w:rPr>
            </w:pPr>
          </w:p>
        </w:tc>
        <w:tc>
          <w:tcPr>
            <w:tcW w:w="1080" w:type="pct"/>
            <w:vAlign w:val="center"/>
          </w:tcPr>
          <w:p w14:paraId="564EE003">
            <w:pPr>
              <w:spacing w:line="360" w:lineRule="auto"/>
              <w:jc w:val="center"/>
              <w:rPr>
                <w:rFonts w:ascii="宋体" w:hAnsi="宋体"/>
                <w:color w:val="auto"/>
                <w:sz w:val="24"/>
              </w:rPr>
            </w:pPr>
          </w:p>
        </w:tc>
      </w:tr>
      <w:tr w14:paraId="6607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03F7584A">
            <w:pPr>
              <w:spacing w:line="360" w:lineRule="auto"/>
              <w:jc w:val="center"/>
              <w:rPr>
                <w:rFonts w:ascii="宋体" w:hAnsi="宋体"/>
                <w:color w:val="auto"/>
                <w:sz w:val="24"/>
              </w:rPr>
            </w:pPr>
          </w:p>
        </w:tc>
        <w:tc>
          <w:tcPr>
            <w:tcW w:w="1251" w:type="pct"/>
            <w:vAlign w:val="center"/>
          </w:tcPr>
          <w:p w14:paraId="7708B7D9">
            <w:pPr>
              <w:spacing w:line="360" w:lineRule="auto"/>
              <w:jc w:val="center"/>
              <w:rPr>
                <w:rFonts w:ascii="宋体" w:hAnsi="宋体"/>
                <w:color w:val="auto"/>
                <w:sz w:val="24"/>
              </w:rPr>
            </w:pPr>
          </w:p>
        </w:tc>
        <w:tc>
          <w:tcPr>
            <w:tcW w:w="1416" w:type="pct"/>
            <w:vAlign w:val="center"/>
          </w:tcPr>
          <w:p w14:paraId="3F1C74C0">
            <w:pPr>
              <w:spacing w:line="360" w:lineRule="auto"/>
              <w:jc w:val="center"/>
              <w:rPr>
                <w:rFonts w:ascii="宋体" w:hAnsi="宋体"/>
                <w:color w:val="auto"/>
                <w:sz w:val="24"/>
              </w:rPr>
            </w:pPr>
          </w:p>
        </w:tc>
        <w:tc>
          <w:tcPr>
            <w:tcW w:w="1080" w:type="pct"/>
            <w:vAlign w:val="center"/>
          </w:tcPr>
          <w:p w14:paraId="7FEBA742">
            <w:pPr>
              <w:spacing w:line="360" w:lineRule="auto"/>
              <w:jc w:val="center"/>
              <w:rPr>
                <w:rFonts w:ascii="宋体" w:hAnsi="宋体"/>
                <w:color w:val="auto"/>
                <w:sz w:val="24"/>
              </w:rPr>
            </w:pPr>
          </w:p>
        </w:tc>
      </w:tr>
      <w:tr w14:paraId="7152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3FFE760">
            <w:pPr>
              <w:spacing w:line="360" w:lineRule="auto"/>
              <w:jc w:val="center"/>
              <w:rPr>
                <w:rFonts w:ascii="宋体" w:hAnsi="宋体"/>
                <w:color w:val="auto"/>
                <w:sz w:val="24"/>
              </w:rPr>
            </w:pPr>
          </w:p>
        </w:tc>
        <w:tc>
          <w:tcPr>
            <w:tcW w:w="1251" w:type="pct"/>
            <w:vAlign w:val="center"/>
          </w:tcPr>
          <w:p w14:paraId="6A2095CF">
            <w:pPr>
              <w:spacing w:line="360" w:lineRule="auto"/>
              <w:jc w:val="center"/>
              <w:rPr>
                <w:rFonts w:ascii="宋体" w:hAnsi="宋体"/>
                <w:color w:val="auto"/>
                <w:sz w:val="24"/>
              </w:rPr>
            </w:pPr>
          </w:p>
        </w:tc>
        <w:tc>
          <w:tcPr>
            <w:tcW w:w="1416" w:type="pct"/>
            <w:vAlign w:val="center"/>
          </w:tcPr>
          <w:p w14:paraId="1F1E1661">
            <w:pPr>
              <w:spacing w:line="360" w:lineRule="auto"/>
              <w:jc w:val="center"/>
              <w:rPr>
                <w:rFonts w:ascii="宋体" w:hAnsi="宋体"/>
                <w:color w:val="auto"/>
                <w:sz w:val="24"/>
              </w:rPr>
            </w:pPr>
          </w:p>
        </w:tc>
        <w:tc>
          <w:tcPr>
            <w:tcW w:w="1080" w:type="pct"/>
            <w:vAlign w:val="center"/>
          </w:tcPr>
          <w:p w14:paraId="588D2C09">
            <w:pPr>
              <w:spacing w:line="360" w:lineRule="auto"/>
              <w:jc w:val="center"/>
              <w:rPr>
                <w:rFonts w:ascii="宋体" w:hAnsi="宋体"/>
                <w:color w:val="auto"/>
                <w:sz w:val="24"/>
              </w:rPr>
            </w:pPr>
          </w:p>
        </w:tc>
      </w:tr>
      <w:tr w14:paraId="1EFF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20747FA3">
            <w:pPr>
              <w:spacing w:line="360" w:lineRule="auto"/>
              <w:jc w:val="center"/>
              <w:rPr>
                <w:rFonts w:ascii="宋体" w:hAnsi="宋体"/>
                <w:color w:val="auto"/>
                <w:sz w:val="24"/>
              </w:rPr>
            </w:pPr>
          </w:p>
        </w:tc>
        <w:tc>
          <w:tcPr>
            <w:tcW w:w="1251" w:type="pct"/>
            <w:vAlign w:val="center"/>
          </w:tcPr>
          <w:p w14:paraId="084D7D9B">
            <w:pPr>
              <w:spacing w:line="360" w:lineRule="auto"/>
              <w:jc w:val="center"/>
              <w:rPr>
                <w:rFonts w:ascii="宋体" w:hAnsi="宋体"/>
                <w:color w:val="auto"/>
                <w:sz w:val="24"/>
              </w:rPr>
            </w:pPr>
          </w:p>
        </w:tc>
        <w:tc>
          <w:tcPr>
            <w:tcW w:w="1416" w:type="pct"/>
            <w:vAlign w:val="center"/>
          </w:tcPr>
          <w:p w14:paraId="5CBBEF93">
            <w:pPr>
              <w:spacing w:line="360" w:lineRule="auto"/>
              <w:jc w:val="center"/>
              <w:rPr>
                <w:rFonts w:ascii="宋体" w:hAnsi="宋体"/>
                <w:color w:val="auto"/>
                <w:sz w:val="24"/>
              </w:rPr>
            </w:pPr>
          </w:p>
        </w:tc>
        <w:tc>
          <w:tcPr>
            <w:tcW w:w="1080" w:type="pct"/>
            <w:vAlign w:val="center"/>
          </w:tcPr>
          <w:p w14:paraId="01B1BC92">
            <w:pPr>
              <w:spacing w:line="360" w:lineRule="auto"/>
              <w:jc w:val="center"/>
              <w:rPr>
                <w:rFonts w:ascii="宋体" w:hAnsi="宋体"/>
                <w:color w:val="auto"/>
                <w:sz w:val="24"/>
              </w:rPr>
            </w:pPr>
          </w:p>
        </w:tc>
      </w:tr>
      <w:tr w14:paraId="31C6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6F9F4C1E">
            <w:pPr>
              <w:spacing w:line="360" w:lineRule="auto"/>
              <w:jc w:val="center"/>
              <w:rPr>
                <w:rFonts w:ascii="宋体" w:hAnsi="宋体"/>
                <w:color w:val="auto"/>
                <w:sz w:val="24"/>
              </w:rPr>
            </w:pPr>
          </w:p>
        </w:tc>
        <w:tc>
          <w:tcPr>
            <w:tcW w:w="1251" w:type="pct"/>
            <w:vAlign w:val="center"/>
          </w:tcPr>
          <w:p w14:paraId="7FF33D18">
            <w:pPr>
              <w:spacing w:line="360" w:lineRule="auto"/>
              <w:jc w:val="center"/>
              <w:rPr>
                <w:rFonts w:ascii="宋体" w:hAnsi="宋体"/>
                <w:color w:val="auto"/>
                <w:sz w:val="24"/>
              </w:rPr>
            </w:pPr>
          </w:p>
        </w:tc>
        <w:tc>
          <w:tcPr>
            <w:tcW w:w="1416" w:type="pct"/>
            <w:vAlign w:val="center"/>
          </w:tcPr>
          <w:p w14:paraId="376214BE">
            <w:pPr>
              <w:spacing w:line="360" w:lineRule="auto"/>
              <w:jc w:val="center"/>
              <w:rPr>
                <w:rFonts w:ascii="宋体" w:hAnsi="宋体"/>
                <w:color w:val="auto"/>
                <w:sz w:val="24"/>
              </w:rPr>
            </w:pPr>
          </w:p>
        </w:tc>
        <w:tc>
          <w:tcPr>
            <w:tcW w:w="1080" w:type="pct"/>
            <w:vAlign w:val="center"/>
          </w:tcPr>
          <w:p w14:paraId="3A826479">
            <w:pPr>
              <w:spacing w:line="360" w:lineRule="auto"/>
              <w:jc w:val="center"/>
              <w:rPr>
                <w:rFonts w:ascii="宋体" w:hAnsi="宋体"/>
                <w:color w:val="auto"/>
                <w:sz w:val="24"/>
              </w:rPr>
            </w:pPr>
          </w:p>
        </w:tc>
      </w:tr>
      <w:tr w14:paraId="4262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16BB1E7">
            <w:pPr>
              <w:spacing w:line="360" w:lineRule="auto"/>
              <w:jc w:val="center"/>
              <w:rPr>
                <w:rFonts w:ascii="宋体" w:hAnsi="宋体"/>
                <w:color w:val="auto"/>
                <w:sz w:val="24"/>
              </w:rPr>
            </w:pPr>
          </w:p>
        </w:tc>
        <w:tc>
          <w:tcPr>
            <w:tcW w:w="1251" w:type="pct"/>
            <w:vAlign w:val="center"/>
          </w:tcPr>
          <w:p w14:paraId="29CEDB84">
            <w:pPr>
              <w:spacing w:line="360" w:lineRule="auto"/>
              <w:jc w:val="center"/>
              <w:rPr>
                <w:rFonts w:ascii="宋体" w:hAnsi="宋体"/>
                <w:color w:val="auto"/>
                <w:sz w:val="24"/>
              </w:rPr>
            </w:pPr>
          </w:p>
        </w:tc>
        <w:tc>
          <w:tcPr>
            <w:tcW w:w="1416" w:type="pct"/>
            <w:vAlign w:val="center"/>
          </w:tcPr>
          <w:p w14:paraId="546FC5AD">
            <w:pPr>
              <w:spacing w:line="360" w:lineRule="auto"/>
              <w:jc w:val="center"/>
              <w:rPr>
                <w:rFonts w:ascii="宋体" w:hAnsi="宋体"/>
                <w:color w:val="auto"/>
                <w:sz w:val="24"/>
              </w:rPr>
            </w:pPr>
          </w:p>
        </w:tc>
        <w:tc>
          <w:tcPr>
            <w:tcW w:w="1080" w:type="pct"/>
            <w:vAlign w:val="center"/>
          </w:tcPr>
          <w:p w14:paraId="45E31C6A">
            <w:pPr>
              <w:spacing w:line="360" w:lineRule="auto"/>
              <w:jc w:val="center"/>
              <w:rPr>
                <w:rFonts w:ascii="宋体" w:hAnsi="宋体"/>
                <w:color w:val="auto"/>
                <w:sz w:val="24"/>
              </w:rPr>
            </w:pPr>
          </w:p>
        </w:tc>
      </w:tr>
      <w:tr w14:paraId="0853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1E70264">
            <w:pPr>
              <w:spacing w:line="360" w:lineRule="auto"/>
              <w:jc w:val="center"/>
              <w:rPr>
                <w:rFonts w:ascii="宋体" w:hAnsi="宋体"/>
                <w:color w:val="auto"/>
                <w:sz w:val="24"/>
              </w:rPr>
            </w:pPr>
          </w:p>
        </w:tc>
        <w:tc>
          <w:tcPr>
            <w:tcW w:w="1251" w:type="pct"/>
            <w:vAlign w:val="center"/>
          </w:tcPr>
          <w:p w14:paraId="1E748D3A">
            <w:pPr>
              <w:spacing w:line="360" w:lineRule="auto"/>
              <w:jc w:val="center"/>
              <w:rPr>
                <w:rFonts w:ascii="宋体" w:hAnsi="宋体"/>
                <w:color w:val="auto"/>
                <w:sz w:val="24"/>
              </w:rPr>
            </w:pPr>
          </w:p>
        </w:tc>
        <w:tc>
          <w:tcPr>
            <w:tcW w:w="1416" w:type="pct"/>
            <w:vAlign w:val="center"/>
          </w:tcPr>
          <w:p w14:paraId="322FDC79">
            <w:pPr>
              <w:spacing w:line="360" w:lineRule="auto"/>
              <w:jc w:val="center"/>
              <w:rPr>
                <w:rFonts w:ascii="宋体" w:hAnsi="宋体"/>
                <w:color w:val="auto"/>
                <w:sz w:val="24"/>
              </w:rPr>
            </w:pPr>
          </w:p>
        </w:tc>
        <w:tc>
          <w:tcPr>
            <w:tcW w:w="1080" w:type="pct"/>
            <w:vAlign w:val="center"/>
          </w:tcPr>
          <w:p w14:paraId="3EDC487A">
            <w:pPr>
              <w:spacing w:line="360" w:lineRule="auto"/>
              <w:jc w:val="center"/>
              <w:rPr>
                <w:rFonts w:ascii="宋体" w:hAnsi="宋体"/>
                <w:color w:val="auto"/>
                <w:sz w:val="24"/>
              </w:rPr>
            </w:pPr>
          </w:p>
        </w:tc>
      </w:tr>
      <w:tr w14:paraId="1B05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2F505086">
            <w:pPr>
              <w:spacing w:line="360" w:lineRule="auto"/>
              <w:jc w:val="center"/>
              <w:rPr>
                <w:rFonts w:ascii="宋体" w:hAnsi="宋体"/>
                <w:color w:val="auto"/>
                <w:sz w:val="24"/>
              </w:rPr>
            </w:pPr>
          </w:p>
        </w:tc>
        <w:tc>
          <w:tcPr>
            <w:tcW w:w="1251" w:type="pct"/>
            <w:vAlign w:val="center"/>
          </w:tcPr>
          <w:p w14:paraId="3EB3AC17">
            <w:pPr>
              <w:spacing w:line="360" w:lineRule="auto"/>
              <w:jc w:val="center"/>
              <w:rPr>
                <w:rFonts w:ascii="宋体" w:hAnsi="宋体"/>
                <w:color w:val="auto"/>
                <w:sz w:val="24"/>
              </w:rPr>
            </w:pPr>
          </w:p>
        </w:tc>
        <w:tc>
          <w:tcPr>
            <w:tcW w:w="1416" w:type="pct"/>
            <w:vAlign w:val="center"/>
          </w:tcPr>
          <w:p w14:paraId="693DA193">
            <w:pPr>
              <w:spacing w:line="360" w:lineRule="auto"/>
              <w:jc w:val="center"/>
              <w:rPr>
                <w:rFonts w:ascii="宋体" w:hAnsi="宋体"/>
                <w:color w:val="auto"/>
                <w:sz w:val="24"/>
              </w:rPr>
            </w:pPr>
          </w:p>
        </w:tc>
        <w:tc>
          <w:tcPr>
            <w:tcW w:w="1080" w:type="pct"/>
            <w:vAlign w:val="center"/>
          </w:tcPr>
          <w:p w14:paraId="1421582F">
            <w:pPr>
              <w:spacing w:line="360" w:lineRule="auto"/>
              <w:jc w:val="center"/>
              <w:rPr>
                <w:rFonts w:ascii="宋体" w:hAnsi="宋体"/>
                <w:color w:val="auto"/>
                <w:sz w:val="24"/>
              </w:rPr>
            </w:pPr>
          </w:p>
        </w:tc>
      </w:tr>
      <w:tr w14:paraId="0652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0B7A5C94">
            <w:pPr>
              <w:spacing w:line="360" w:lineRule="auto"/>
              <w:jc w:val="center"/>
              <w:rPr>
                <w:rFonts w:ascii="宋体" w:hAnsi="宋体"/>
                <w:color w:val="auto"/>
                <w:sz w:val="24"/>
              </w:rPr>
            </w:pPr>
          </w:p>
        </w:tc>
        <w:tc>
          <w:tcPr>
            <w:tcW w:w="1251" w:type="pct"/>
            <w:vAlign w:val="center"/>
          </w:tcPr>
          <w:p w14:paraId="55487D35">
            <w:pPr>
              <w:spacing w:line="360" w:lineRule="auto"/>
              <w:jc w:val="center"/>
              <w:rPr>
                <w:rFonts w:ascii="宋体" w:hAnsi="宋体"/>
                <w:color w:val="auto"/>
                <w:sz w:val="24"/>
              </w:rPr>
            </w:pPr>
          </w:p>
        </w:tc>
        <w:tc>
          <w:tcPr>
            <w:tcW w:w="1416" w:type="pct"/>
            <w:vAlign w:val="center"/>
          </w:tcPr>
          <w:p w14:paraId="57653C89">
            <w:pPr>
              <w:spacing w:line="360" w:lineRule="auto"/>
              <w:jc w:val="center"/>
              <w:rPr>
                <w:rFonts w:ascii="宋体" w:hAnsi="宋体"/>
                <w:color w:val="auto"/>
                <w:sz w:val="24"/>
              </w:rPr>
            </w:pPr>
          </w:p>
        </w:tc>
        <w:tc>
          <w:tcPr>
            <w:tcW w:w="1080" w:type="pct"/>
            <w:vAlign w:val="center"/>
          </w:tcPr>
          <w:p w14:paraId="60494F77">
            <w:pPr>
              <w:spacing w:line="360" w:lineRule="auto"/>
              <w:jc w:val="center"/>
              <w:rPr>
                <w:rFonts w:ascii="宋体" w:hAnsi="宋体"/>
                <w:color w:val="auto"/>
                <w:sz w:val="24"/>
              </w:rPr>
            </w:pPr>
          </w:p>
        </w:tc>
      </w:tr>
      <w:tr w14:paraId="0A96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9DE9054">
            <w:pPr>
              <w:spacing w:line="360" w:lineRule="auto"/>
              <w:jc w:val="center"/>
              <w:rPr>
                <w:rFonts w:ascii="宋体" w:hAnsi="宋体"/>
                <w:color w:val="auto"/>
                <w:sz w:val="24"/>
              </w:rPr>
            </w:pPr>
          </w:p>
        </w:tc>
        <w:tc>
          <w:tcPr>
            <w:tcW w:w="1251" w:type="pct"/>
            <w:vAlign w:val="center"/>
          </w:tcPr>
          <w:p w14:paraId="32632867">
            <w:pPr>
              <w:spacing w:line="360" w:lineRule="auto"/>
              <w:jc w:val="center"/>
              <w:rPr>
                <w:rFonts w:ascii="宋体" w:hAnsi="宋体"/>
                <w:color w:val="auto"/>
                <w:sz w:val="24"/>
              </w:rPr>
            </w:pPr>
          </w:p>
        </w:tc>
        <w:tc>
          <w:tcPr>
            <w:tcW w:w="1416" w:type="pct"/>
            <w:vAlign w:val="center"/>
          </w:tcPr>
          <w:p w14:paraId="3C3C4B31">
            <w:pPr>
              <w:spacing w:line="360" w:lineRule="auto"/>
              <w:jc w:val="center"/>
              <w:rPr>
                <w:rFonts w:ascii="宋体" w:hAnsi="宋体"/>
                <w:color w:val="auto"/>
                <w:sz w:val="24"/>
              </w:rPr>
            </w:pPr>
          </w:p>
        </w:tc>
        <w:tc>
          <w:tcPr>
            <w:tcW w:w="1080" w:type="pct"/>
            <w:vAlign w:val="center"/>
          </w:tcPr>
          <w:p w14:paraId="28847897">
            <w:pPr>
              <w:spacing w:line="360" w:lineRule="auto"/>
              <w:jc w:val="center"/>
              <w:rPr>
                <w:rFonts w:ascii="宋体" w:hAnsi="宋体"/>
                <w:color w:val="auto"/>
                <w:sz w:val="24"/>
              </w:rPr>
            </w:pPr>
          </w:p>
        </w:tc>
      </w:tr>
      <w:tr w14:paraId="42F3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14:paraId="11009249">
            <w:pPr>
              <w:spacing w:line="360" w:lineRule="auto"/>
              <w:jc w:val="center"/>
              <w:rPr>
                <w:rFonts w:ascii="宋体" w:hAnsi="宋体"/>
                <w:color w:val="auto"/>
                <w:sz w:val="24"/>
              </w:rPr>
            </w:pPr>
          </w:p>
        </w:tc>
        <w:tc>
          <w:tcPr>
            <w:tcW w:w="1251" w:type="pct"/>
            <w:vAlign w:val="center"/>
          </w:tcPr>
          <w:p w14:paraId="6ED5AC61">
            <w:pPr>
              <w:spacing w:line="360" w:lineRule="auto"/>
              <w:jc w:val="center"/>
              <w:rPr>
                <w:rFonts w:ascii="宋体" w:hAnsi="宋体"/>
                <w:color w:val="auto"/>
                <w:sz w:val="24"/>
              </w:rPr>
            </w:pPr>
          </w:p>
        </w:tc>
        <w:tc>
          <w:tcPr>
            <w:tcW w:w="1416" w:type="pct"/>
            <w:vAlign w:val="center"/>
          </w:tcPr>
          <w:p w14:paraId="5FEF8ABF">
            <w:pPr>
              <w:spacing w:line="360" w:lineRule="auto"/>
              <w:jc w:val="center"/>
              <w:rPr>
                <w:rFonts w:ascii="宋体" w:hAnsi="宋体"/>
                <w:color w:val="auto"/>
                <w:sz w:val="24"/>
              </w:rPr>
            </w:pPr>
          </w:p>
        </w:tc>
        <w:tc>
          <w:tcPr>
            <w:tcW w:w="1080" w:type="pct"/>
            <w:vAlign w:val="center"/>
          </w:tcPr>
          <w:p w14:paraId="64DF3B94">
            <w:pPr>
              <w:spacing w:line="360" w:lineRule="auto"/>
              <w:jc w:val="center"/>
              <w:rPr>
                <w:rFonts w:ascii="宋体" w:hAnsi="宋体"/>
                <w:color w:val="auto"/>
                <w:sz w:val="24"/>
              </w:rPr>
            </w:pPr>
          </w:p>
        </w:tc>
      </w:tr>
    </w:tbl>
    <w:p w14:paraId="680A6F0D">
      <w:pPr>
        <w:spacing w:line="360" w:lineRule="auto"/>
        <w:rPr>
          <w:rFonts w:hint="eastAsia" w:ascii="宋体" w:hAnsi="宋体" w:eastAsia="宋体"/>
          <w:color w:val="auto"/>
          <w:sz w:val="24"/>
          <w:lang w:val="en-US" w:eastAsia="zh-CN"/>
        </w:rPr>
      </w:pPr>
      <w:r>
        <w:rPr>
          <w:rFonts w:hint="eastAsia" w:ascii="宋体" w:hAnsi="宋体"/>
          <w:color w:val="auto"/>
          <w:sz w:val="24"/>
          <w:lang w:eastAsia="zh-CN"/>
        </w:rPr>
        <w:t>注：本表格后附（</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项目经理建造师注册证书、安全生产考核合格证书（B证）</w:t>
      </w: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项目管理班子</w:t>
      </w:r>
      <w:r>
        <w:rPr>
          <w:rFonts w:hint="eastAsia" w:ascii="宋体" w:hAnsi="宋体"/>
          <w:color w:val="auto"/>
          <w:sz w:val="24"/>
          <w:lang w:eastAsia="zh-CN"/>
        </w:rPr>
        <w:t>成员岗位证书（如有）</w:t>
      </w:r>
      <w:r>
        <w:rPr>
          <w:rFonts w:hint="eastAsia" w:ascii="宋体" w:hAnsi="宋体"/>
          <w:color w:val="auto"/>
          <w:sz w:val="24"/>
          <w:lang w:val="en-US" w:eastAsia="zh-CN"/>
        </w:rPr>
        <w:t>。</w:t>
      </w:r>
    </w:p>
    <w:p w14:paraId="49CA1A7E">
      <w:pPr>
        <w:spacing w:before="286" w:beforeLines="100" w:after="286" w:afterLines="100" w:line="360" w:lineRule="auto"/>
        <w:jc w:val="left"/>
        <w:rPr>
          <w:rFonts w:hint="eastAsia" w:ascii="宋体" w:hAnsi="宋体"/>
          <w:color w:val="auto"/>
          <w:sz w:val="24"/>
          <w:lang w:eastAsia="zh-CN"/>
        </w:rPr>
      </w:pPr>
    </w:p>
    <w:p w14:paraId="4B3B3CB6">
      <w:pPr>
        <w:spacing w:before="286" w:beforeLines="100" w:after="286" w:afterLines="100" w:line="360" w:lineRule="auto"/>
        <w:jc w:val="left"/>
        <w:rPr>
          <w:rFonts w:hint="eastAsia" w:ascii="宋体" w:hAnsi="宋体"/>
          <w:color w:val="auto"/>
          <w:sz w:val="24"/>
          <w:lang w:eastAsia="zh-CN"/>
        </w:rPr>
      </w:pPr>
    </w:p>
    <w:p w14:paraId="6941837B">
      <w:pPr>
        <w:spacing w:before="286" w:beforeLines="100" w:after="286" w:afterLines="100" w:line="360" w:lineRule="auto"/>
        <w:jc w:val="left"/>
        <w:rPr>
          <w:rFonts w:hint="eastAsia" w:ascii="宋体" w:hAnsi="宋体"/>
          <w:color w:val="auto"/>
          <w:sz w:val="24"/>
          <w:lang w:eastAsia="zh-CN"/>
        </w:rPr>
      </w:pPr>
    </w:p>
    <w:p w14:paraId="121B5B71">
      <w:pPr>
        <w:spacing w:before="286" w:beforeLines="100" w:after="286" w:afterLines="100" w:line="360" w:lineRule="auto"/>
        <w:jc w:val="left"/>
        <w:rPr>
          <w:rFonts w:ascii="宋体" w:hAnsi="宋体"/>
          <w:color w:val="auto"/>
          <w:sz w:val="24"/>
        </w:rPr>
      </w:pPr>
      <w:r>
        <w:rPr>
          <w:rFonts w:hint="eastAsia" w:ascii="宋体" w:hAnsi="宋体"/>
          <w:color w:val="auto"/>
          <w:sz w:val="24"/>
          <w:lang w:eastAsia="zh-CN"/>
        </w:rPr>
        <w:t>（二）</w:t>
      </w:r>
      <w:r>
        <w:rPr>
          <w:rFonts w:hint="eastAsia" w:ascii="宋体" w:hAnsi="宋体"/>
          <w:color w:val="auto"/>
          <w:sz w:val="24"/>
        </w:rPr>
        <w:t>：承诺书</w:t>
      </w:r>
    </w:p>
    <w:p w14:paraId="2B7D464D">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14:paraId="2D7E8E62">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14:paraId="245FDDB8">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14:paraId="5E583A03">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0D6EFBDF">
      <w:pPr>
        <w:spacing w:line="360" w:lineRule="auto"/>
        <w:ind w:firstLine="480" w:firstLineChars="200"/>
        <w:rPr>
          <w:rFonts w:ascii="宋体" w:hAnsi="宋体"/>
          <w:color w:val="auto"/>
          <w:sz w:val="24"/>
        </w:rPr>
      </w:pPr>
    </w:p>
    <w:p w14:paraId="509C7604">
      <w:pPr>
        <w:spacing w:line="360" w:lineRule="auto"/>
        <w:ind w:firstLine="480" w:firstLineChars="200"/>
        <w:rPr>
          <w:rFonts w:ascii="宋体" w:hAnsi="宋体"/>
          <w:color w:val="auto"/>
          <w:sz w:val="24"/>
        </w:rPr>
      </w:pPr>
    </w:p>
    <w:p w14:paraId="350C6EC1">
      <w:pPr>
        <w:spacing w:line="360" w:lineRule="auto"/>
        <w:ind w:firstLine="480" w:firstLineChars="200"/>
        <w:rPr>
          <w:rFonts w:ascii="宋体" w:hAnsi="宋体"/>
          <w:color w:val="auto"/>
          <w:sz w:val="24"/>
        </w:rPr>
      </w:pPr>
      <w:r>
        <w:rPr>
          <w:rFonts w:hint="eastAsia" w:ascii="宋体" w:hAnsi="宋体"/>
          <w:color w:val="auto"/>
          <w:sz w:val="24"/>
        </w:rPr>
        <w:t>特此承诺。</w:t>
      </w:r>
    </w:p>
    <w:p w14:paraId="56BE2021">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14:paraId="3E10E89F">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14:paraId="0A978955">
      <w:pPr>
        <w:pStyle w:val="3"/>
        <w:numPr>
          <w:ilvl w:val="0"/>
          <w:numId w:val="0"/>
        </w:numPr>
        <w:spacing w:line="360" w:lineRule="auto"/>
        <w:jc w:val="both"/>
        <w:outlineLvl w:val="9"/>
        <w:rPr>
          <w:rFonts w:hint="eastAsia" w:ascii="宋体" w:hAnsi="宋体"/>
          <w:b/>
          <w:color w:val="auto"/>
          <w:sz w:val="24"/>
          <w:szCs w:val="24"/>
          <w:lang w:eastAsia="zh-CN"/>
        </w:rPr>
      </w:pPr>
    </w:p>
    <w:p w14:paraId="698E7446">
      <w:pPr>
        <w:rPr>
          <w:rFonts w:hint="eastAsia" w:ascii="宋体" w:hAnsi="宋体"/>
          <w:b/>
          <w:color w:val="auto"/>
          <w:sz w:val="24"/>
          <w:szCs w:val="24"/>
          <w:lang w:eastAsia="zh-CN"/>
        </w:rPr>
      </w:pPr>
    </w:p>
    <w:p w14:paraId="16A71FA9">
      <w:pPr>
        <w:pStyle w:val="10"/>
        <w:rPr>
          <w:rFonts w:hint="eastAsia" w:ascii="宋体" w:hAnsi="宋体"/>
          <w:b/>
          <w:color w:val="auto"/>
          <w:sz w:val="24"/>
          <w:szCs w:val="24"/>
          <w:lang w:eastAsia="zh-CN"/>
        </w:rPr>
      </w:pPr>
    </w:p>
    <w:p w14:paraId="73F39AF8">
      <w:pPr>
        <w:rPr>
          <w:rFonts w:hint="eastAsia" w:ascii="宋体" w:hAnsi="宋体"/>
          <w:b/>
          <w:color w:val="auto"/>
          <w:sz w:val="24"/>
          <w:szCs w:val="24"/>
          <w:lang w:eastAsia="zh-CN"/>
        </w:rPr>
      </w:pPr>
    </w:p>
    <w:p w14:paraId="681D3220">
      <w:pPr>
        <w:pStyle w:val="10"/>
        <w:rPr>
          <w:rFonts w:hint="eastAsia" w:ascii="宋体" w:hAnsi="宋体"/>
          <w:b/>
          <w:color w:val="auto"/>
          <w:sz w:val="24"/>
          <w:szCs w:val="24"/>
          <w:lang w:eastAsia="zh-CN"/>
        </w:rPr>
      </w:pPr>
    </w:p>
    <w:p w14:paraId="0232BC2A">
      <w:pPr>
        <w:rPr>
          <w:rFonts w:hint="eastAsia" w:ascii="宋体" w:hAnsi="宋体"/>
          <w:b/>
          <w:color w:val="auto"/>
          <w:sz w:val="24"/>
          <w:szCs w:val="24"/>
          <w:lang w:eastAsia="zh-CN"/>
        </w:rPr>
      </w:pPr>
    </w:p>
    <w:p w14:paraId="2EB5D37E">
      <w:pPr>
        <w:pStyle w:val="10"/>
        <w:rPr>
          <w:rFonts w:hint="eastAsia" w:ascii="宋体" w:hAnsi="宋体"/>
          <w:b/>
          <w:color w:val="auto"/>
          <w:sz w:val="24"/>
          <w:szCs w:val="24"/>
          <w:lang w:eastAsia="zh-CN"/>
        </w:rPr>
      </w:pPr>
    </w:p>
    <w:p w14:paraId="19F88C97">
      <w:pPr>
        <w:rPr>
          <w:rFonts w:hint="eastAsia" w:ascii="宋体" w:hAnsi="宋体"/>
          <w:b/>
          <w:color w:val="auto"/>
          <w:sz w:val="24"/>
          <w:szCs w:val="24"/>
          <w:lang w:eastAsia="zh-CN"/>
        </w:rPr>
      </w:pPr>
    </w:p>
    <w:p w14:paraId="417F77ED">
      <w:pPr>
        <w:pStyle w:val="10"/>
        <w:rPr>
          <w:rFonts w:hint="eastAsia"/>
          <w:color w:val="auto"/>
          <w:lang w:eastAsia="zh-CN"/>
        </w:rPr>
      </w:pPr>
    </w:p>
    <w:p w14:paraId="50BBB360">
      <w:pPr>
        <w:numPr>
          <w:ilvl w:val="0"/>
          <w:numId w:val="0"/>
        </w:numPr>
        <w:rPr>
          <w:rFonts w:hint="eastAsia"/>
          <w:color w:val="auto"/>
          <w:lang w:eastAsia="zh-CN"/>
        </w:rPr>
      </w:pPr>
    </w:p>
    <w:p w14:paraId="7FA55327">
      <w:pPr>
        <w:pStyle w:val="3"/>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161"/>
      <w:bookmarkEnd w:id="162"/>
      <w:bookmarkEnd w:id="163"/>
    </w:p>
    <w:p w14:paraId="6FA863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（一）营业执照</w:t>
      </w:r>
    </w:p>
    <w:p w14:paraId="36A68A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附加盖公章的营业执照复印件或扫描件</w:t>
      </w:r>
    </w:p>
    <w:p w14:paraId="7A6C9D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（二）资质证书</w:t>
      </w:r>
    </w:p>
    <w:p w14:paraId="607D6A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附加盖公章的营业执照复印件或扫描件</w:t>
      </w:r>
    </w:p>
    <w:p w14:paraId="3F2465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p>
    <w:p w14:paraId="23B00B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r>
        <w:rPr>
          <w:rFonts w:hint="eastAsia"/>
          <w:sz w:val="24"/>
          <w:szCs w:val="24"/>
          <w:lang w:eastAsia="zh-CN"/>
        </w:rPr>
        <w:t>（三）安全生产许可证</w:t>
      </w:r>
    </w:p>
    <w:p w14:paraId="3C8C24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附加盖公章的营业执照复印件或扫描件</w:t>
      </w:r>
    </w:p>
    <w:p w14:paraId="53430014">
      <w:pPr>
        <w:rPr>
          <w:rFonts w:hint="eastAsia"/>
          <w:color w:val="auto"/>
          <w:lang w:eastAsia="zh-CN"/>
        </w:rPr>
      </w:pPr>
      <w:r>
        <w:rPr>
          <w:rFonts w:hint="eastAsia"/>
          <w:color w:val="auto"/>
          <w:lang w:eastAsia="zh-CN"/>
        </w:rPr>
        <w:br w:type="page"/>
      </w:r>
    </w:p>
    <w:p w14:paraId="348A2C93">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14:paraId="5896EFA5">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6E70B84E">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14:paraId="23ACB19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14:paraId="41501357">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14:paraId="11E7FBEC">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14:paraId="432E8762">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14:paraId="16EBACA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381A138F">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14:paraId="5B551133">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14:paraId="3FA4BE9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14:paraId="11B0271D">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14:paraId="3BC555D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14:paraId="68B1182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14:paraId="313B2C2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14:paraId="0D7E5343">
      <w:pPr>
        <w:widowControl/>
        <w:jc w:val="right"/>
        <w:rPr>
          <w:rFonts w:ascii="宋体" w:hAnsi="宋体" w:cs="宋体"/>
          <w:color w:val="auto"/>
          <w:sz w:val="24"/>
          <w:lang w:bidi="ar"/>
        </w:rPr>
      </w:pPr>
    </w:p>
    <w:p w14:paraId="063E2FF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14:paraId="426D476A">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14:paraId="07C089B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14:paraId="70691178">
      <w:pPr>
        <w:widowControl/>
        <w:jc w:val="right"/>
        <w:rPr>
          <w:rFonts w:ascii="宋体" w:hAnsi="宋体" w:cs="宋体"/>
          <w:color w:val="auto"/>
          <w:sz w:val="24"/>
          <w:lang w:bidi="ar"/>
        </w:rPr>
      </w:pPr>
    </w:p>
    <w:p w14:paraId="17322DEC">
      <w:pPr>
        <w:widowControl/>
        <w:jc w:val="left"/>
        <w:rPr>
          <w:rFonts w:ascii="宋体" w:hAnsi="宋体" w:cs="黑体"/>
          <w:b/>
          <w:color w:val="auto"/>
          <w:kern w:val="0"/>
          <w:sz w:val="24"/>
        </w:rPr>
      </w:pPr>
      <w:r>
        <w:rPr>
          <w:rFonts w:ascii="宋体" w:hAnsi="宋体" w:cs="黑体"/>
          <w:b/>
          <w:color w:val="auto"/>
          <w:kern w:val="0"/>
          <w:sz w:val="24"/>
        </w:rPr>
        <w:br w:type="page"/>
      </w:r>
    </w:p>
    <w:p w14:paraId="0911B650">
      <w:pPr>
        <w:pStyle w:val="3"/>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14:paraId="29C6A4A2">
      <w:pPr>
        <w:pStyle w:val="86"/>
        <w:tabs>
          <w:tab w:val="left" w:pos="9638"/>
        </w:tabs>
        <w:spacing w:line="360" w:lineRule="auto"/>
        <w:ind w:right="-82" w:firstLine="472" w:firstLineChars="196"/>
        <w:outlineLvl w:val="0"/>
        <w:rPr>
          <w:rFonts w:ascii="宋体" w:hAnsi="宋体"/>
          <w:b/>
          <w:color w:val="auto"/>
          <w:sz w:val="24"/>
          <w:szCs w:val="24"/>
        </w:rPr>
      </w:pPr>
      <w:bookmarkStart w:id="164" w:name="_Toc11382"/>
      <w:r>
        <w:rPr>
          <w:rFonts w:hint="eastAsia" w:ascii="宋体" w:hAnsi="宋体"/>
          <w:b/>
          <w:color w:val="auto"/>
          <w:sz w:val="24"/>
          <w:szCs w:val="24"/>
        </w:rPr>
        <w:t>供应商认为需要加以说明的其他内容和需要提供的证明文件</w:t>
      </w:r>
      <w:bookmarkEnd w:id="164"/>
    </w:p>
    <w:p w14:paraId="4AF1E466">
      <w:pPr>
        <w:pStyle w:val="86"/>
        <w:tabs>
          <w:tab w:val="left" w:pos="9638"/>
        </w:tabs>
        <w:spacing w:line="360" w:lineRule="auto"/>
        <w:ind w:right="-82" w:firstLine="472" w:firstLineChars="196"/>
        <w:outlineLvl w:val="0"/>
        <w:rPr>
          <w:rFonts w:ascii="宋体" w:hAnsi="宋体"/>
          <w:b/>
          <w:color w:val="auto"/>
          <w:sz w:val="24"/>
          <w:szCs w:val="24"/>
        </w:rPr>
      </w:pPr>
      <w:bookmarkStart w:id="165" w:name="_Toc26771"/>
      <w:r>
        <w:rPr>
          <w:rFonts w:hint="eastAsia" w:ascii="宋体" w:hAnsi="宋体"/>
          <w:b/>
          <w:color w:val="auto"/>
          <w:sz w:val="24"/>
          <w:szCs w:val="24"/>
        </w:rPr>
        <w:t>1、……</w:t>
      </w:r>
      <w:bookmarkEnd w:id="165"/>
    </w:p>
    <w:p w14:paraId="5D0AB8A0">
      <w:pPr>
        <w:pStyle w:val="86"/>
        <w:tabs>
          <w:tab w:val="left" w:pos="9638"/>
        </w:tabs>
        <w:spacing w:line="360" w:lineRule="auto"/>
        <w:ind w:right="-82" w:firstLine="472" w:firstLineChars="196"/>
        <w:outlineLvl w:val="0"/>
        <w:rPr>
          <w:rFonts w:ascii="宋体" w:hAnsi="宋体"/>
          <w:b/>
          <w:color w:val="auto"/>
          <w:sz w:val="24"/>
          <w:szCs w:val="24"/>
        </w:rPr>
      </w:pPr>
      <w:bookmarkStart w:id="166" w:name="_Toc14706"/>
      <w:r>
        <w:rPr>
          <w:rFonts w:hint="eastAsia" w:ascii="宋体" w:hAnsi="宋体"/>
          <w:b/>
          <w:color w:val="auto"/>
          <w:sz w:val="24"/>
          <w:szCs w:val="24"/>
        </w:rPr>
        <w:t>2、……</w:t>
      </w:r>
      <w:bookmarkEnd w:id="166"/>
    </w:p>
    <w:p w14:paraId="7FFF4476">
      <w:pPr>
        <w:pStyle w:val="86"/>
        <w:tabs>
          <w:tab w:val="left" w:pos="9638"/>
        </w:tabs>
        <w:spacing w:line="360" w:lineRule="auto"/>
        <w:ind w:right="-82" w:firstLine="472" w:firstLineChars="196"/>
        <w:outlineLvl w:val="0"/>
        <w:rPr>
          <w:rFonts w:ascii="宋体" w:hAnsi="宋体"/>
          <w:color w:val="auto"/>
          <w:sz w:val="24"/>
          <w:szCs w:val="24"/>
        </w:rPr>
      </w:pPr>
      <w:bookmarkStart w:id="167" w:name="_Toc10594"/>
      <w:r>
        <w:rPr>
          <w:rFonts w:hint="eastAsia" w:ascii="宋体" w:hAnsi="宋体"/>
          <w:b/>
          <w:color w:val="auto"/>
          <w:sz w:val="24"/>
          <w:szCs w:val="24"/>
        </w:rPr>
        <w:t>3、……</w:t>
      </w:r>
      <w:bookmarkEnd w:id="167"/>
    </w:p>
    <w:p w14:paraId="287C1A8F">
      <w:pPr>
        <w:spacing w:line="360" w:lineRule="auto"/>
        <w:rPr>
          <w:rFonts w:ascii="宋体" w:hAnsi="宋体"/>
          <w:color w:val="auto"/>
          <w:sz w:val="24"/>
        </w:rPr>
      </w:pPr>
    </w:p>
    <w:p w14:paraId="54C63603">
      <w:pPr>
        <w:pStyle w:val="10"/>
        <w:spacing w:before="0" w:line="360" w:lineRule="auto"/>
        <w:rPr>
          <w:rFonts w:ascii="宋体" w:hAnsi="宋体"/>
          <w:color w:val="auto"/>
          <w:szCs w:val="24"/>
        </w:rPr>
        <w:sectPr>
          <w:headerReference r:id="rId17" w:type="first"/>
          <w:pgSz w:w="11906" w:h="16838"/>
          <w:pgMar w:top="1440" w:right="1080" w:bottom="1440" w:left="1080" w:header="851" w:footer="992" w:gutter="0"/>
          <w:pgNumType w:fmt="decimal"/>
          <w:cols w:space="720" w:num="1"/>
          <w:titlePg/>
          <w:docGrid w:type="lines" w:linePitch="286" w:charSpace="0"/>
        </w:sectPr>
      </w:pPr>
    </w:p>
    <w:p w14:paraId="1FE15C64">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14:paraId="6FF764F7">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5EE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18B8143E">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14:paraId="0208208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14:paraId="57534DB1">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1FF8469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14:paraId="55A3F3D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14:paraId="78059EB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u w:val="single"/>
              </w:rPr>
              <w:t xml:space="preserve">                          </w:t>
            </w:r>
          </w:p>
        </w:tc>
      </w:tr>
    </w:tbl>
    <w:p w14:paraId="7E73CB87">
      <w:pPr>
        <w:spacing w:line="360" w:lineRule="auto"/>
        <w:rPr>
          <w:rFonts w:hint="eastAsia" w:ascii="宋体" w:hAnsi="宋体"/>
          <w:color w:val="auto"/>
          <w:sz w:val="24"/>
          <w:szCs w:val="24"/>
        </w:rPr>
      </w:pPr>
    </w:p>
    <w:p w14:paraId="45A89365">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14:paraId="1EF9525B">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47AA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14:paraId="22EFDB2D">
            <w:pPr>
              <w:spacing w:line="360" w:lineRule="auto"/>
              <w:rPr>
                <w:rFonts w:hint="eastAsia" w:ascii="宋体" w:hAnsi="宋体"/>
                <w:bCs/>
                <w:color w:val="auto"/>
                <w:sz w:val="24"/>
                <w:szCs w:val="24"/>
              </w:rPr>
            </w:pPr>
          </w:p>
          <w:p w14:paraId="544D361A">
            <w:pPr>
              <w:spacing w:line="360" w:lineRule="auto"/>
              <w:rPr>
                <w:rFonts w:hint="eastAsia" w:ascii="宋体" w:hAnsi="宋体"/>
                <w:bCs/>
                <w:color w:val="auto"/>
                <w:sz w:val="24"/>
                <w:szCs w:val="24"/>
              </w:rPr>
            </w:pPr>
          </w:p>
          <w:p w14:paraId="30BBBBB2">
            <w:pPr>
              <w:spacing w:line="360" w:lineRule="auto"/>
              <w:rPr>
                <w:rFonts w:hint="eastAsia" w:ascii="宋体" w:hAnsi="宋体"/>
                <w:bCs/>
                <w:color w:val="auto"/>
                <w:sz w:val="24"/>
                <w:szCs w:val="24"/>
              </w:rPr>
            </w:pPr>
          </w:p>
          <w:p w14:paraId="6D926AC5">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14:paraId="4170D68E">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14:paraId="5D210044">
            <w:pPr>
              <w:spacing w:line="360" w:lineRule="auto"/>
              <w:rPr>
                <w:rFonts w:hint="eastAsia" w:ascii="宋体" w:hAnsi="宋体"/>
                <w:bCs/>
                <w:color w:val="auto"/>
                <w:sz w:val="24"/>
                <w:szCs w:val="24"/>
              </w:rPr>
            </w:pPr>
          </w:p>
          <w:p w14:paraId="7CD11077">
            <w:pPr>
              <w:spacing w:line="360" w:lineRule="auto"/>
              <w:ind w:firstLine="3600" w:firstLineChars="1500"/>
              <w:rPr>
                <w:rFonts w:hint="eastAsia" w:ascii="宋体" w:hAnsi="宋体"/>
                <w:bCs/>
                <w:color w:val="auto"/>
                <w:sz w:val="24"/>
                <w:szCs w:val="24"/>
              </w:rPr>
            </w:pPr>
          </w:p>
          <w:p w14:paraId="47345CBC">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14:paraId="1076AEBB">
            <w:pPr>
              <w:spacing w:line="360" w:lineRule="auto"/>
              <w:rPr>
                <w:rFonts w:hint="eastAsia" w:ascii="宋体" w:hAnsi="宋体"/>
                <w:bCs/>
                <w:color w:val="auto"/>
                <w:sz w:val="24"/>
                <w:szCs w:val="24"/>
              </w:rPr>
            </w:pPr>
          </w:p>
        </w:tc>
      </w:tr>
    </w:tbl>
    <w:p w14:paraId="450799B0">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ED56">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69D0">
    <w:pPr>
      <w:pStyle w:val="2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E94B">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7FEE">
    <w:pPr>
      <w:pStyle w:val="25"/>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3D83B">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53D83B">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BFD1">
    <w:pPr>
      <w:pStyle w:val="25"/>
      <w:framePr w:wrap="around" w:vAnchor="text" w:hAnchor="margin" w:xAlign="center" w:y="1"/>
      <w:rPr>
        <w:rStyle w:val="43"/>
      </w:rPr>
    </w:pPr>
    <w:r>
      <w:fldChar w:fldCharType="begin"/>
    </w:r>
    <w:r>
      <w:rPr>
        <w:rStyle w:val="43"/>
      </w:rPr>
      <w:instrText xml:space="preserve">PAGE  </w:instrText>
    </w:r>
    <w:r>
      <w:fldChar w:fldCharType="end"/>
    </w:r>
  </w:p>
  <w:p w14:paraId="1B26ED8C">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80D5">
    <w:pPr>
      <w:pStyle w:val="25"/>
      <w:tabs>
        <w:tab w:val="center" w:pos="4535"/>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F2BDA">
                          <w:pPr>
                            <w:pStyle w:val="2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D1F2BDA">
                    <w:pPr>
                      <w:pStyle w:val="25"/>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FFE7B">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01032F">
                          <w:pPr>
                            <w:pStyle w:val="2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301032F">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778E">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v:textbox>
            </v:shape>
          </w:pict>
        </mc:Fallback>
      </mc:AlternateContent>
    </w:r>
  </w:p>
  <w:p w14:paraId="522281CE">
    <w:pPr>
      <w:pStyle w:val="25"/>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EFF3">
    <w:pPr>
      <w:pStyle w:val="25"/>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1312;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E591">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BC24">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邹城市看庄镇鸿山村（时枣行村）东山流域综合治理工程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8A93">
    <w:pPr>
      <w:pStyle w:val="26"/>
      <w:jc w:val="left"/>
      <w:rPr>
        <w:b/>
        <w:bCs/>
        <w:sz w:val="15"/>
        <w:szCs w:val="15"/>
      </w:rPr>
    </w:pPr>
    <w:r>
      <w:rPr>
        <w:rFonts w:hint="eastAsia" w:ascii="宋体" w:hAnsi="宋体" w:cs="宋体"/>
        <w:b/>
        <w:bCs/>
        <w:kern w:val="0"/>
        <w:sz w:val="18"/>
        <w:szCs w:val="18"/>
      </w:rPr>
      <w:t xml:space="preserve"> </w:t>
    </w:r>
    <w:r>
      <w:rPr>
        <w:rFonts w:hint="eastAsia" w:ascii="宋体" w:hAnsi="宋体" w:cs="宋体"/>
        <w:b/>
        <w:bCs/>
        <w:kern w:val="0"/>
        <w:sz w:val="18"/>
        <w:szCs w:val="18"/>
        <w:lang w:eastAsia="zh-CN"/>
      </w:rPr>
      <w:t>邹城市钢山街道办事处钢山花园小区李官村三期综合楼装修项目</w:t>
    </w:r>
    <w:r>
      <w:rPr>
        <w:rFonts w:hint="eastAsia" w:ascii="宋体" w:hAnsi="宋体" w:cs="宋体"/>
        <w:b/>
        <w:bCs/>
        <w:kern w:val="0"/>
        <w:sz w:val="18"/>
        <w:szCs w:val="18"/>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77E0">
    <w:pPr>
      <w:pStyle w:val="26"/>
      <w:pBdr>
        <w:bottom w:val="none" w:color="auto" w:sz="0" w:space="0"/>
      </w:pBdr>
      <w:wordWrap w:val="0"/>
      <w:rPr>
        <w:b/>
        <w:bCs/>
        <w:i/>
        <w:w w:val="90"/>
        <w:sz w:val="21"/>
        <w:szCs w:val="21"/>
      </w:rPr>
    </w:pPr>
    <w:r>
      <w:rPr>
        <w:rFonts w:hint="eastAsia"/>
        <w:bCs/>
        <w:w w:val="90"/>
        <w:sz w:val="21"/>
        <w:szCs w:val="21"/>
      </w:rPr>
      <w:t xml:space="preserve">             </w:t>
    </w:r>
    <w:r>
      <w:rPr>
        <w:rFonts w:hint="eastAsia"/>
        <w:bCs/>
        <w:i/>
        <w:w w:val="90"/>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4C26">
    <w:pPr>
      <w:pStyle w:val="26"/>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邹城市钢山街道办事处钢山花园小区李官村三期综合楼装修项目</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14:paraId="3B4F36F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CF88">
    <w:pPr>
      <w:pStyle w:val="26"/>
      <w:jc w:val="both"/>
      <w:rPr>
        <w:sz w:val="15"/>
        <w:szCs w:val="15"/>
      </w:rPr>
    </w:pPr>
    <w:r>
      <w:rPr>
        <w:rFonts w:hint="eastAsia" w:ascii="宋体" w:hAnsi="宋体" w:cs="宋体"/>
        <w:kern w:val="0"/>
        <w:sz w:val="18"/>
        <w:szCs w:val="18"/>
        <w:lang w:eastAsia="zh-CN"/>
      </w:rPr>
      <w:t>邹城市钢山街道办事处钢山花园小区李官村三期综合楼装修项目</w:t>
    </w:r>
    <w:r>
      <w:rPr>
        <w:rFonts w:hint="eastAsia" w:ascii="宋体" w:hAnsi="宋体" w:cs="宋体"/>
        <w:kern w:val="0"/>
        <w:sz w:val="18"/>
        <w:szCs w:val="18"/>
      </w:rPr>
      <w:t>竞争性磋商文件</w:t>
    </w:r>
  </w:p>
  <w:p w14:paraId="6DC6E8D0">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CA18"/>
    <w:multiLevelType w:val="singleLevel"/>
    <w:tmpl w:val="E259CA18"/>
    <w:lvl w:ilvl="0" w:tentative="0">
      <w:start w:val="22"/>
      <w:numFmt w:val="decimal"/>
      <w:lvlText w:val="%1."/>
      <w:lvlJc w:val="left"/>
      <w:pPr>
        <w:tabs>
          <w:tab w:val="left" w:pos="312"/>
        </w:tabs>
      </w:pPr>
    </w:lvl>
  </w:abstractNum>
  <w:abstractNum w:abstractNumId="1">
    <w:nsid w:val="FF4FD782"/>
    <w:multiLevelType w:val="singleLevel"/>
    <w:tmpl w:val="FF4FD782"/>
    <w:lvl w:ilvl="0" w:tentative="0">
      <w:start w:val="1"/>
      <w:numFmt w:val="bullet"/>
      <w:lvlText w:val=""/>
      <w:lvlJc w:val="left"/>
      <w:pPr>
        <w:ind w:left="420" w:hanging="420"/>
      </w:pPr>
      <w:rPr>
        <w:rFonts w:hint="default" w:ascii="Wingdings" w:hAnsi="Wingdings"/>
      </w:rPr>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hlNjhlY2MxNmVjMWJmZDk1MmNmZGJkMThkYmMifQ=="/>
  </w:docVars>
  <w:rsids>
    <w:rsidRoot w:val="00172A27"/>
    <w:rsid w:val="00001496"/>
    <w:rsid w:val="00002202"/>
    <w:rsid w:val="000115A0"/>
    <w:rsid w:val="000318E3"/>
    <w:rsid w:val="00037EFF"/>
    <w:rsid w:val="00046BAA"/>
    <w:rsid w:val="0005083D"/>
    <w:rsid w:val="00056405"/>
    <w:rsid w:val="000765FC"/>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9F53A6"/>
    <w:rsid w:val="02D011EF"/>
    <w:rsid w:val="03333D73"/>
    <w:rsid w:val="03454C4F"/>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5FE23E4"/>
    <w:rsid w:val="061061E5"/>
    <w:rsid w:val="064847BE"/>
    <w:rsid w:val="065937C6"/>
    <w:rsid w:val="068F04F2"/>
    <w:rsid w:val="07024983"/>
    <w:rsid w:val="076D1F31"/>
    <w:rsid w:val="079F3753"/>
    <w:rsid w:val="082A74C0"/>
    <w:rsid w:val="083C60EB"/>
    <w:rsid w:val="085602B5"/>
    <w:rsid w:val="08707E74"/>
    <w:rsid w:val="09276FF5"/>
    <w:rsid w:val="096D78A9"/>
    <w:rsid w:val="099E1F14"/>
    <w:rsid w:val="0AAE262A"/>
    <w:rsid w:val="0B612FC8"/>
    <w:rsid w:val="0BA0659B"/>
    <w:rsid w:val="0BE935F9"/>
    <w:rsid w:val="0C24351A"/>
    <w:rsid w:val="0C2A3A44"/>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24F64A1"/>
    <w:rsid w:val="12580C2B"/>
    <w:rsid w:val="126D6927"/>
    <w:rsid w:val="127961AB"/>
    <w:rsid w:val="12A367ED"/>
    <w:rsid w:val="12D22707"/>
    <w:rsid w:val="12F40DC0"/>
    <w:rsid w:val="1301085A"/>
    <w:rsid w:val="13036299"/>
    <w:rsid w:val="134F18E7"/>
    <w:rsid w:val="136046DE"/>
    <w:rsid w:val="136D7BB8"/>
    <w:rsid w:val="13A84EB1"/>
    <w:rsid w:val="13B04414"/>
    <w:rsid w:val="13BA0A3C"/>
    <w:rsid w:val="143B5416"/>
    <w:rsid w:val="14493297"/>
    <w:rsid w:val="14562094"/>
    <w:rsid w:val="14825BBF"/>
    <w:rsid w:val="14BD6CF8"/>
    <w:rsid w:val="14CA068E"/>
    <w:rsid w:val="14D346B7"/>
    <w:rsid w:val="14E10453"/>
    <w:rsid w:val="1509626B"/>
    <w:rsid w:val="150F3CC6"/>
    <w:rsid w:val="151D729A"/>
    <w:rsid w:val="152D05F0"/>
    <w:rsid w:val="152D61E3"/>
    <w:rsid w:val="158D3597"/>
    <w:rsid w:val="159B7C4F"/>
    <w:rsid w:val="15D96741"/>
    <w:rsid w:val="15F31839"/>
    <w:rsid w:val="160937DE"/>
    <w:rsid w:val="1666200B"/>
    <w:rsid w:val="16D25540"/>
    <w:rsid w:val="16F2389F"/>
    <w:rsid w:val="17525EE6"/>
    <w:rsid w:val="17A50911"/>
    <w:rsid w:val="17A728DB"/>
    <w:rsid w:val="17AC1CA0"/>
    <w:rsid w:val="17AF79E2"/>
    <w:rsid w:val="17BF5E77"/>
    <w:rsid w:val="180050FE"/>
    <w:rsid w:val="189919B7"/>
    <w:rsid w:val="18F0565A"/>
    <w:rsid w:val="18F16CB3"/>
    <w:rsid w:val="18FB47B8"/>
    <w:rsid w:val="191504FB"/>
    <w:rsid w:val="195919B3"/>
    <w:rsid w:val="19765977"/>
    <w:rsid w:val="1A07652D"/>
    <w:rsid w:val="1A0B293A"/>
    <w:rsid w:val="1A200269"/>
    <w:rsid w:val="1A5F2610"/>
    <w:rsid w:val="1A813044"/>
    <w:rsid w:val="1AB0301B"/>
    <w:rsid w:val="1AB07CF9"/>
    <w:rsid w:val="1AD17A45"/>
    <w:rsid w:val="1B332CB8"/>
    <w:rsid w:val="1B4B27A6"/>
    <w:rsid w:val="1B5340FA"/>
    <w:rsid w:val="1B593EEC"/>
    <w:rsid w:val="1B8236BA"/>
    <w:rsid w:val="1BBE01F3"/>
    <w:rsid w:val="1BC2301B"/>
    <w:rsid w:val="1C2E5379"/>
    <w:rsid w:val="1C5B380D"/>
    <w:rsid w:val="1C750501"/>
    <w:rsid w:val="1C924681"/>
    <w:rsid w:val="1CB84297"/>
    <w:rsid w:val="1CCE593E"/>
    <w:rsid w:val="1D183933"/>
    <w:rsid w:val="1D271DC8"/>
    <w:rsid w:val="1DE2466D"/>
    <w:rsid w:val="1E040786"/>
    <w:rsid w:val="1E430E84"/>
    <w:rsid w:val="1E737A66"/>
    <w:rsid w:val="1EEC5078"/>
    <w:rsid w:val="1F1076B4"/>
    <w:rsid w:val="1F3D35AB"/>
    <w:rsid w:val="1F3E3BDF"/>
    <w:rsid w:val="1F48203A"/>
    <w:rsid w:val="1F883474"/>
    <w:rsid w:val="1FA21CAE"/>
    <w:rsid w:val="1FAD782F"/>
    <w:rsid w:val="1FE62B6D"/>
    <w:rsid w:val="202109D2"/>
    <w:rsid w:val="20247B33"/>
    <w:rsid w:val="204C132C"/>
    <w:rsid w:val="2068152D"/>
    <w:rsid w:val="20820AF5"/>
    <w:rsid w:val="209239FD"/>
    <w:rsid w:val="209C689A"/>
    <w:rsid w:val="2102488E"/>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D72386"/>
    <w:rsid w:val="25D9247A"/>
    <w:rsid w:val="26451DBB"/>
    <w:rsid w:val="26C568DA"/>
    <w:rsid w:val="26D24163"/>
    <w:rsid w:val="26D5059B"/>
    <w:rsid w:val="26D818A9"/>
    <w:rsid w:val="27103633"/>
    <w:rsid w:val="273D0B66"/>
    <w:rsid w:val="27461ED6"/>
    <w:rsid w:val="27791B20"/>
    <w:rsid w:val="27916521"/>
    <w:rsid w:val="279B2A28"/>
    <w:rsid w:val="27C6027A"/>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72039"/>
    <w:rsid w:val="2C3B686F"/>
    <w:rsid w:val="2C4A6A18"/>
    <w:rsid w:val="2C673F8F"/>
    <w:rsid w:val="2C6B7F24"/>
    <w:rsid w:val="2C8B1087"/>
    <w:rsid w:val="2CD36626"/>
    <w:rsid w:val="2CD47877"/>
    <w:rsid w:val="2CDE24A4"/>
    <w:rsid w:val="2CF73565"/>
    <w:rsid w:val="2D26209C"/>
    <w:rsid w:val="2DCA5DCE"/>
    <w:rsid w:val="2DE7182C"/>
    <w:rsid w:val="2E032D5E"/>
    <w:rsid w:val="2E104B78"/>
    <w:rsid w:val="2E177139"/>
    <w:rsid w:val="2E461810"/>
    <w:rsid w:val="2EA56E79"/>
    <w:rsid w:val="2EC102CF"/>
    <w:rsid w:val="2EFA4B83"/>
    <w:rsid w:val="2F44231D"/>
    <w:rsid w:val="2F587D94"/>
    <w:rsid w:val="2F921775"/>
    <w:rsid w:val="2FA33530"/>
    <w:rsid w:val="300B1B55"/>
    <w:rsid w:val="300C27FE"/>
    <w:rsid w:val="30455EAC"/>
    <w:rsid w:val="30AC227E"/>
    <w:rsid w:val="31244B45"/>
    <w:rsid w:val="31344570"/>
    <w:rsid w:val="313A6116"/>
    <w:rsid w:val="31BC6B2B"/>
    <w:rsid w:val="321112EA"/>
    <w:rsid w:val="32747D62"/>
    <w:rsid w:val="328743BA"/>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C93186"/>
    <w:rsid w:val="3606477F"/>
    <w:rsid w:val="3663145F"/>
    <w:rsid w:val="370E7E29"/>
    <w:rsid w:val="375B3D1D"/>
    <w:rsid w:val="37DB37D6"/>
    <w:rsid w:val="382A2DCE"/>
    <w:rsid w:val="384D672F"/>
    <w:rsid w:val="38537B36"/>
    <w:rsid w:val="385E093C"/>
    <w:rsid w:val="38650971"/>
    <w:rsid w:val="39310544"/>
    <w:rsid w:val="39496958"/>
    <w:rsid w:val="397F500E"/>
    <w:rsid w:val="398919E9"/>
    <w:rsid w:val="39BE5599"/>
    <w:rsid w:val="3A146373"/>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433ED"/>
    <w:rsid w:val="3F2A5A1C"/>
    <w:rsid w:val="3F702F92"/>
    <w:rsid w:val="3F9C49E9"/>
    <w:rsid w:val="3FB94B3D"/>
    <w:rsid w:val="3FD54206"/>
    <w:rsid w:val="3FD72405"/>
    <w:rsid w:val="403A31F7"/>
    <w:rsid w:val="40A703EC"/>
    <w:rsid w:val="40B70141"/>
    <w:rsid w:val="41656898"/>
    <w:rsid w:val="41AF5482"/>
    <w:rsid w:val="41FB6721"/>
    <w:rsid w:val="42DE4A51"/>
    <w:rsid w:val="4332119D"/>
    <w:rsid w:val="434864E2"/>
    <w:rsid w:val="438B2456"/>
    <w:rsid w:val="439873F8"/>
    <w:rsid w:val="43D56439"/>
    <w:rsid w:val="43F26D23"/>
    <w:rsid w:val="4436276D"/>
    <w:rsid w:val="443D75E3"/>
    <w:rsid w:val="443D7EE2"/>
    <w:rsid w:val="44676DCB"/>
    <w:rsid w:val="446E7B78"/>
    <w:rsid w:val="4471488C"/>
    <w:rsid w:val="449D27EC"/>
    <w:rsid w:val="44D22496"/>
    <w:rsid w:val="44DF4BB3"/>
    <w:rsid w:val="451B7A9E"/>
    <w:rsid w:val="45410E18"/>
    <w:rsid w:val="45BC6EF2"/>
    <w:rsid w:val="45DF7DD0"/>
    <w:rsid w:val="4626062E"/>
    <w:rsid w:val="46CA5828"/>
    <w:rsid w:val="472509C6"/>
    <w:rsid w:val="474A4216"/>
    <w:rsid w:val="478B1E23"/>
    <w:rsid w:val="47B53958"/>
    <w:rsid w:val="480F1C53"/>
    <w:rsid w:val="481855B1"/>
    <w:rsid w:val="481A3696"/>
    <w:rsid w:val="4922622C"/>
    <w:rsid w:val="496C529A"/>
    <w:rsid w:val="497003A2"/>
    <w:rsid w:val="49BC6688"/>
    <w:rsid w:val="4A2D5CBA"/>
    <w:rsid w:val="4A727F0E"/>
    <w:rsid w:val="4A851654"/>
    <w:rsid w:val="4AAB79E7"/>
    <w:rsid w:val="4AD20BCB"/>
    <w:rsid w:val="4AF51685"/>
    <w:rsid w:val="4AF616DD"/>
    <w:rsid w:val="4B470965"/>
    <w:rsid w:val="4B550211"/>
    <w:rsid w:val="4B637C0F"/>
    <w:rsid w:val="4B70165E"/>
    <w:rsid w:val="4B75001F"/>
    <w:rsid w:val="4B860BDD"/>
    <w:rsid w:val="4C34144D"/>
    <w:rsid w:val="4C676045"/>
    <w:rsid w:val="4CD2389B"/>
    <w:rsid w:val="4CD52B3A"/>
    <w:rsid w:val="4CEE3060"/>
    <w:rsid w:val="4CFE492A"/>
    <w:rsid w:val="4D425ABB"/>
    <w:rsid w:val="4D7A191D"/>
    <w:rsid w:val="4D926C66"/>
    <w:rsid w:val="4DC60A73"/>
    <w:rsid w:val="4DD77BBE"/>
    <w:rsid w:val="4DE11B7D"/>
    <w:rsid w:val="4E3F065B"/>
    <w:rsid w:val="4ECA7876"/>
    <w:rsid w:val="4EDE26B2"/>
    <w:rsid w:val="4F846A83"/>
    <w:rsid w:val="4FAE3B00"/>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9E1C09"/>
    <w:rsid w:val="52DE64AA"/>
    <w:rsid w:val="52EC3766"/>
    <w:rsid w:val="53171F82"/>
    <w:rsid w:val="533D17B3"/>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C109C9"/>
    <w:rsid w:val="56C1236A"/>
    <w:rsid w:val="56D44B7D"/>
    <w:rsid w:val="56F25234"/>
    <w:rsid w:val="5715473E"/>
    <w:rsid w:val="572528F9"/>
    <w:rsid w:val="57914155"/>
    <w:rsid w:val="57C65BAE"/>
    <w:rsid w:val="57DA6114"/>
    <w:rsid w:val="58070251"/>
    <w:rsid w:val="583A0626"/>
    <w:rsid w:val="58736890"/>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B5872DB"/>
    <w:rsid w:val="5B8017FE"/>
    <w:rsid w:val="5B984851"/>
    <w:rsid w:val="5B9D08B5"/>
    <w:rsid w:val="5BA25330"/>
    <w:rsid w:val="5BD1511E"/>
    <w:rsid w:val="5BE036DF"/>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5F7A2117"/>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314A1B"/>
    <w:rsid w:val="638A36D6"/>
    <w:rsid w:val="63A67F77"/>
    <w:rsid w:val="63C60C97"/>
    <w:rsid w:val="64663B6A"/>
    <w:rsid w:val="64666967"/>
    <w:rsid w:val="64925346"/>
    <w:rsid w:val="655B1BDC"/>
    <w:rsid w:val="65685219"/>
    <w:rsid w:val="65951AAE"/>
    <w:rsid w:val="65982E30"/>
    <w:rsid w:val="65C0487F"/>
    <w:rsid w:val="66120B98"/>
    <w:rsid w:val="667F1AEE"/>
    <w:rsid w:val="66A55805"/>
    <w:rsid w:val="66DB3793"/>
    <w:rsid w:val="66E07D38"/>
    <w:rsid w:val="66ED36D5"/>
    <w:rsid w:val="670723FC"/>
    <w:rsid w:val="672227C4"/>
    <w:rsid w:val="676254A4"/>
    <w:rsid w:val="67954F6E"/>
    <w:rsid w:val="67A93283"/>
    <w:rsid w:val="67F307F2"/>
    <w:rsid w:val="67F330AB"/>
    <w:rsid w:val="682F0B41"/>
    <w:rsid w:val="683055A2"/>
    <w:rsid w:val="68847F10"/>
    <w:rsid w:val="68BB130F"/>
    <w:rsid w:val="68CA3301"/>
    <w:rsid w:val="68FB2328"/>
    <w:rsid w:val="691C1F18"/>
    <w:rsid w:val="69213601"/>
    <w:rsid w:val="692C3EF9"/>
    <w:rsid w:val="69606AEE"/>
    <w:rsid w:val="6A205AF9"/>
    <w:rsid w:val="6A30723E"/>
    <w:rsid w:val="6A9667FA"/>
    <w:rsid w:val="6ABE4125"/>
    <w:rsid w:val="6B054AC4"/>
    <w:rsid w:val="6B0D1EB5"/>
    <w:rsid w:val="6B3E791B"/>
    <w:rsid w:val="6B422D37"/>
    <w:rsid w:val="6C1B3E73"/>
    <w:rsid w:val="6C3D3BF8"/>
    <w:rsid w:val="6C551158"/>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EB968C8"/>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9172D9"/>
    <w:rsid w:val="75F97E8B"/>
    <w:rsid w:val="76016CFA"/>
    <w:rsid w:val="765A667E"/>
    <w:rsid w:val="765B2D19"/>
    <w:rsid w:val="76F77834"/>
    <w:rsid w:val="775C0B6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C657CB"/>
    <w:rsid w:val="7C3A6597"/>
    <w:rsid w:val="7C5337BC"/>
    <w:rsid w:val="7C773348"/>
    <w:rsid w:val="7CB41EA6"/>
    <w:rsid w:val="7CBC5715"/>
    <w:rsid w:val="7D222FEF"/>
    <w:rsid w:val="7D2304AB"/>
    <w:rsid w:val="7D287FEE"/>
    <w:rsid w:val="7D7653AD"/>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line="360" w:lineRule="auto"/>
      <w:outlineLvl w:val="2"/>
    </w:pPr>
    <w:rPr>
      <w:b/>
      <w:bCs/>
      <w:sz w:val="24"/>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link w:val="87"/>
    <w:qFormat/>
    <w:uiPriority w:val="0"/>
    <w:pPr>
      <w:shd w:val="clear" w:color="auto" w:fill="000080"/>
    </w:p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65"/>
    <w:qFormat/>
    <w:uiPriority w:val="0"/>
    <w:pPr>
      <w:jc w:val="left"/>
    </w:pPr>
    <w:rPr>
      <w:rFonts w:asciiTheme="minorHAnsi" w:hAnsiTheme="minorHAnsi" w:cstheme="minorBidi"/>
    </w:rPr>
  </w:style>
  <w:style w:type="paragraph" w:styleId="12">
    <w:name w:val="Body Text 3"/>
    <w:basedOn w:val="1"/>
    <w:link w:val="67"/>
    <w:qFormat/>
    <w:uiPriority w:val="0"/>
    <w:pPr>
      <w:spacing w:after="120"/>
    </w:pPr>
    <w:rPr>
      <w:rFonts w:asciiTheme="minorHAnsi" w:hAnsiTheme="minorHAnsi" w:cstheme="minorBidi"/>
      <w:sz w:val="16"/>
      <w:szCs w:val="22"/>
    </w:rPr>
  </w:style>
  <w:style w:type="paragraph" w:styleId="13">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4">
    <w:name w:val="Body Text"/>
    <w:basedOn w:val="1"/>
    <w:next w:val="1"/>
    <w:link w:val="61"/>
    <w:qFormat/>
    <w:uiPriority w:val="0"/>
    <w:rPr>
      <w:rFonts w:ascii="宋体" w:hAnsiTheme="minorHAnsi" w:cstheme="minorBidi"/>
      <w:sz w:val="32"/>
      <w:szCs w:val="22"/>
    </w:rPr>
  </w:style>
  <w:style w:type="paragraph" w:styleId="15">
    <w:name w:val="Body Text Indent"/>
    <w:basedOn w:val="1"/>
    <w:link w:val="68"/>
    <w:qFormat/>
    <w:uiPriority w:val="0"/>
    <w:pPr>
      <w:spacing w:after="120"/>
      <w:ind w:left="420" w:leftChars="200"/>
    </w:pPr>
    <w:rPr>
      <w:rFonts w:asciiTheme="minorHAnsi" w:hAnsiTheme="minorHAnsi" w:cstheme="minorBidi"/>
      <w:szCs w:val="22"/>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link w:val="64"/>
    <w:qFormat/>
    <w:uiPriority w:val="0"/>
    <w:pPr>
      <w:adjustRightInd w:val="0"/>
      <w:jc w:val="left"/>
      <w:textAlignment w:val="baseline"/>
    </w:pPr>
    <w:rPr>
      <w:rFonts w:ascii="宋体" w:hAnsi="Courier New" w:cstheme="minorBidi"/>
      <w:sz w:val="24"/>
      <w:szCs w:val="22"/>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link w:val="66"/>
    <w:qFormat/>
    <w:uiPriority w:val="0"/>
    <w:rPr>
      <w:rFonts w:asciiTheme="minorHAnsi" w:hAnsiTheme="minorHAnsi" w:cstheme="minorBidi"/>
      <w:szCs w:val="22"/>
    </w:rPr>
  </w:style>
  <w:style w:type="paragraph" w:styleId="21">
    <w:name w:val="Body Text Indent 2"/>
    <w:basedOn w:val="1"/>
    <w:next w:val="22"/>
    <w:link w:val="74"/>
    <w:qFormat/>
    <w:uiPriority w:val="0"/>
    <w:pPr>
      <w:ind w:left="-178" w:leftChars="-85" w:firstLine="739" w:firstLineChars="264"/>
      <w:jc w:val="left"/>
    </w:pPr>
    <w:rPr>
      <w:rFonts w:ascii="宋体"/>
      <w:sz w:val="28"/>
    </w:rPr>
  </w:style>
  <w:style w:type="paragraph" w:customStyle="1" w:styleId="22">
    <w:name w:val="reader-word-layer reader-word-s46-2"/>
    <w:basedOn w:val="1"/>
    <w:next w:val="23"/>
    <w:qFormat/>
    <w:uiPriority w:val="0"/>
    <w:pPr>
      <w:widowControl/>
      <w:spacing w:before="280" w:after="280"/>
      <w:jc w:val="both"/>
    </w:pPr>
    <w:rPr>
      <w:rFonts w:ascii="宋体"/>
      <w:sz w:val="24"/>
    </w:rPr>
  </w:style>
  <w:style w:type="paragraph" w:customStyle="1" w:styleId="23">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4">
    <w:name w:val="Balloon Text"/>
    <w:basedOn w:val="1"/>
    <w:link w:val="70"/>
    <w:qFormat/>
    <w:uiPriority w:val="0"/>
    <w:rPr>
      <w:rFonts w:asciiTheme="minorHAnsi" w:hAnsiTheme="minorHAnsi" w:cstheme="minorBidi"/>
      <w:sz w:val="18"/>
      <w:szCs w:val="18"/>
    </w:rPr>
  </w:style>
  <w:style w:type="paragraph" w:styleId="25">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0"/>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Body Text 2"/>
    <w:basedOn w:val="1"/>
    <w:next w:val="1"/>
    <w:link w:val="103"/>
    <w:qFormat/>
    <w:uiPriority w:val="0"/>
    <w:rPr>
      <w:rFonts w:ascii="宋体" w:hAnsi="宋体"/>
      <w:b/>
      <w:bCs/>
      <w:sz w:val="24"/>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1"/>
    <w:next w:val="11"/>
    <w:link w:val="69"/>
    <w:qFormat/>
    <w:uiPriority w:val="0"/>
    <w:rPr>
      <w:rFonts w:ascii="Times New Roman" w:hAnsi="Times New Roman" w:cs="Times New Roman"/>
      <w:b/>
      <w:bCs/>
    </w:rPr>
  </w:style>
  <w:style w:type="paragraph" w:styleId="38">
    <w:name w:val="Body Text First Indent"/>
    <w:basedOn w:val="14"/>
    <w:next w:val="30"/>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3"/>
    <w:qFormat/>
    <w:uiPriority w:val="0"/>
    <w:rPr>
      <w:rFonts w:ascii="Arial" w:hAnsi="Arial" w:eastAsia="黑体" w:cs="Times New Roman"/>
      <w:b/>
      <w:bCs/>
      <w:sz w:val="32"/>
      <w:szCs w:val="32"/>
    </w:rPr>
  </w:style>
  <w:style w:type="character" w:customStyle="1" w:styleId="56">
    <w:name w:val="标题 3 字符"/>
    <w:basedOn w:val="41"/>
    <w:link w:val="4"/>
    <w:qFormat/>
    <w:uiPriority w:val="0"/>
    <w:rPr>
      <w:rFonts w:ascii="Times New Roman" w:hAnsi="Times New Roman" w:eastAsia="宋体" w:cs="Times New Roman"/>
      <w:b/>
      <w:bCs/>
      <w:sz w:val="24"/>
      <w:szCs w:val="32"/>
    </w:rPr>
  </w:style>
  <w:style w:type="character" w:customStyle="1" w:styleId="57">
    <w:name w:val="标题 1 字符"/>
    <w:basedOn w:val="41"/>
    <w:link w:val="2"/>
    <w:qFormat/>
    <w:uiPriority w:val="0"/>
    <w:rPr>
      <w:rFonts w:ascii="Times New Roman" w:hAnsi="Times New Roman" w:eastAsia="宋体" w:cs="Times New Roman"/>
      <w:b/>
      <w:bCs/>
      <w:kern w:val="44"/>
      <w:sz w:val="44"/>
      <w:szCs w:val="44"/>
    </w:rPr>
  </w:style>
  <w:style w:type="character" w:customStyle="1" w:styleId="58">
    <w:name w:val="标题 4 字符"/>
    <w:basedOn w:val="41"/>
    <w:link w:val="5"/>
    <w:qFormat/>
    <w:uiPriority w:val="0"/>
    <w:rPr>
      <w:rFonts w:ascii="Arial" w:hAnsi="Arial" w:eastAsia="黑体" w:cs="Times New Roman"/>
      <w:b/>
      <w:bCs/>
      <w:sz w:val="28"/>
      <w:szCs w:val="28"/>
    </w:rPr>
  </w:style>
  <w:style w:type="character" w:customStyle="1" w:styleId="59">
    <w:name w:val="标题 5 字符"/>
    <w:basedOn w:val="41"/>
    <w:link w:val="6"/>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14"/>
    <w:qFormat/>
    <w:uiPriority w:val="0"/>
    <w:rPr>
      <w:rFonts w:ascii="宋体" w:eastAsia="宋体"/>
      <w:sz w:val="32"/>
    </w:rPr>
  </w:style>
  <w:style w:type="character" w:customStyle="1" w:styleId="62">
    <w:name w:val="页脚 字符"/>
    <w:link w:val="25"/>
    <w:qFormat/>
    <w:uiPriority w:val="99"/>
    <w:rPr>
      <w:rFonts w:eastAsia="宋体"/>
      <w:sz w:val="18"/>
      <w:szCs w:val="18"/>
    </w:rPr>
  </w:style>
  <w:style w:type="character" w:customStyle="1" w:styleId="63">
    <w:name w:val="结束语 字符"/>
    <w:link w:val="13"/>
    <w:qFormat/>
    <w:uiPriority w:val="0"/>
    <w:rPr>
      <w:sz w:val="28"/>
      <w:szCs w:val="28"/>
    </w:rPr>
  </w:style>
  <w:style w:type="character" w:customStyle="1" w:styleId="64">
    <w:name w:val="纯文本 字符"/>
    <w:link w:val="18"/>
    <w:qFormat/>
    <w:uiPriority w:val="0"/>
    <w:rPr>
      <w:rFonts w:ascii="宋体" w:hAnsi="Courier New" w:eastAsia="宋体"/>
      <w:sz w:val="24"/>
    </w:rPr>
  </w:style>
  <w:style w:type="character" w:customStyle="1" w:styleId="65">
    <w:name w:val="批注文字 字符1"/>
    <w:link w:val="11"/>
    <w:qFormat/>
    <w:uiPriority w:val="0"/>
    <w:rPr>
      <w:rFonts w:eastAsia="宋体"/>
      <w:szCs w:val="24"/>
    </w:rPr>
  </w:style>
  <w:style w:type="character" w:customStyle="1" w:styleId="66">
    <w:name w:val="日期 字符"/>
    <w:link w:val="20"/>
    <w:qFormat/>
    <w:uiPriority w:val="0"/>
    <w:rPr>
      <w:rFonts w:eastAsia="宋体"/>
    </w:rPr>
  </w:style>
  <w:style w:type="character" w:customStyle="1" w:styleId="67">
    <w:name w:val="正文文本 3 字符"/>
    <w:link w:val="12"/>
    <w:qFormat/>
    <w:uiPriority w:val="0"/>
    <w:rPr>
      <w:rFonts w:eastAsia="宋体"/>
      <w:sz w:val="16"/>
    </w:rPr>
  </w:style>
  <w:style w:type="character" w:customStyle="1" w:styleId="68">
    <w:name w:val="正文文本缩进 字符"/>
    <w:link w:val="15"/>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4"/>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1"/>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6"/>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9"/>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33"/>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3"/>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 w:type="paragraph" w:customStyle="1" w:styleId="192">
    <w:name w:val=" Char Char Char Char"/>
    <w:basedOn w:val="9"/>
    <w:qFormat/>
    <w:uiPriority w:val="0"/>
    <w:pPr>
      <w:shd w:val="clear" w:color="auto" w:fill="00008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153</Pages>
  <Words>86508</Words>
  <Characters>95020</Characters>
  <Lines>235</Lines>
  <Paragraphs>66</Paragraphs>
  <TotalTime>16</TotalTime>
  <ScaleCrop>false</ScaleCrop>
  <LinksUpToDate>false</LinksUpToDate>
  <CharactersWithSpaces>103451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AAAA</cp:lastModifiedBy>
  <cp:lastPrinted>2021-08-06T03:21:00Z</cp:lastPrinted>
  <dcterms:modified xsi:type="dcterms:W3CDTF">2024-10-08T07:29:36Z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AD1648F0CBD24630BBD3D76023BAECC2_13</vt:lpwstr>
  </property>
</Properties>
</file>